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380" w:rsidRPr="007B0C04" w:rsidRDefault="00A46380" w:rsidP="00A46380">
      <w:pPr>
        <w:autoSpaceDE w:val="0"/>
        <w:autoSpaceDN w:val="0"/>
        <w:adjustRightInd w:val="0"/>
        <w:spacing w:after="0" w:line="240" w:lineRule="auto"/>
        <w:jc w:val="right"/>
        <w:rPr>
          <w:rFonts w:ascii="Times New Roman" w:hAnsi="Times New Roman" w:cs="Times New Roman"/>
          <w:b/>
          <w:bCs/>
          <w:sz w:val="24"/>
          <w:szCs w:val="24"/>
        </w:rPr>
      </w:pPr>
      <w:r w:rsidRPr="007B0C04">
        <w:rPr>
          <w:rFonts w:ascii="Times New Roman" w:hAnsi="Times New Roman" w:cs="Times New Roman"/>
          <w:b/>
          <w:bCs/>
          <w:sz w:val="24"/>
          <w:szCs w:val="24"/>
        </w:rPr>
        <w:t>«УТВЕРЖДЕН</w:t>
      </w:r>
      <w:r>
        <w:rPr>
          <w:rFonts w:ascii="Times New Roman" w:hAnsi="Times New Roman" w:cs="Times New Roman"/>
          <w:b/>
          <w:bCs/>
          <w:sz w:val="24"/>
          <w:szCs w:val="24"/>
        </w:rPr>
        <w:t>А</w:t>
      </w:r>
      <w:r w:rsidRPr="007B0C04">
        <w:rPr>
          <w:rFonts w:ascii="Times New Roman" w:hAnsi="Times New Roman" w:cs="Times New Roman"/>
          <w:b/>
          <w:bCs/>
          <w:sz w:val="24"/>
          <w:szCs w:val="24"/>
        </w:rPr>
        <w:t>»</w:t>
      </w:r>
    </w:p>
    <w:p w:rsidR="00A46380" w:rsidRPr="007B0C04" w:rsidRDefault="00A46380" w:rsidP="00A46380">
      <w:pPr>
        <w:autoSpaceDE w:val="0"/>
        <w:autoSpaceDN w:val="0"/>
        <w:adjustRightInd w:val="0"/>
        <w:spacing w:after="0" w:line="240" w:lineRule="auto"/>
        <w:jc w:val="right"/>
        <w:rPr>
          <w:rFonts w:ascii="Times New Roman" w:hAnsi="Times New Roman" w:cs="Times New Roman"/>
          <w:b/>
          <w:bCs/>
          <w:sz w:val="24"/>
          <w:szCs w:val="24"/>
        </w:rPr>
      </w:pPr>
      <w:r w:rsidRPr="007B0C04">
        <w:rPr>
          <w:rFonts w:ascii="Times New Roman" w:hAnsi="Times New Roman" w:cs="Times New Roman"/>
          <w:b/>
          <w:bCs/>
          <w:sz w:val="24"/>
          <w:szCs w:val="24"/>
        </w:rPr>
        <w:t xml:space="preserve">Приказом Директора </w:t>
      </w:r>
    </w:p>
    <w:p w:rsidR="00A46380" w:rsidRPr="007B0C04" w:rsidRDefault="00A46380" w:rsidP="00A46380">
      <w:pPr>
        <w:autoSpaceDE w:val="0"/>
        <w:autoSpaceDN w:val="0"/>
        <w:adjustRightInd w:val="0"/>
        <w:spacing w:after="0" w:line="240" w:lineRule="auto"/>
        <w:jc w:val="right"/>
        <w:rPr>
          <w:rFonts w:ascii="Times New Roman" w:hAnsi="Times New Roman" w:cs="Times New Roman"/>
          <w:b/>
          <w:bCs/>
          <w:sz w:val="24"/>
          <w:szCs w:val="24"/>
        </w:rPr>
      </w:pPr>
      <w:r w:rsidRPr="007B0C04">
        <w:rPr>
          <w:rFonts w:ascii="Times New Roman" w:hAnsi="Times New Roman" w:cs="Times New Roman"/>
          <w:b/>
          <w:bCs/>
          <w:sz w:val="24"/>
          <w:szCs w:val="24"/>
        </w:rPr>
        <w:t>ТОО «</w:t>
      </w:r>
      <w:proofErr w:type="spellStart"/>
      <w:r w:rsidRPr="007B0C04">
        <w:rPr>
          <w:rFonts w:ascii="Times New Roman" w:hAnsi="Times New Roman" w:cs="Times New Roman"/>
          <w:b/>
          <w:bCs/>
          <w:sz w:val="24"/>
          <w:szCs w:val="24"/>
        </w:rPr>
        <w:t>ТайыншаКоммунСервис</w:t>
      </w:r>
      <w:proofErr w:type="spellEnd"/>
      <w:r w:rsidRPr="007B0C04">
        <w:rPr>
          <w:rFonts w:ascii="Times New Roman" w:hAnsi="Times New Roman" w:cs="Times New Roman"/>
          <w:b/>
          <w:bCs/>
          <w:sz w:val="24"/>
          <w:szCs w:val="24"/>
        </w:rPr>
        <w:t>»</w:t>
      </w:r>
    </w:p>
    <w:p w:rsidR="00A46380" w:rsidRPr="007B0C04" w:rsidRDefault="00A46380" w:rsidP="00A46380">
      <w:pPr>
        <w:autoSpaceDE w:val="0"/>
        <w:autoSpaceDN w:val="0"/>
        <w:adjustRightInd w:val="0"/>
        <w:spacing w:after="0" w:line="240" w:lineRule="auto"/>
        <w:jc w:val="right"/>
        <w:rPr>
          <w:rFonts w:ascii="Times New Roman" w:hAnsi="Times New Roman" w:cs="Times New Roman"/>
          <w:b/>
          <w:bCs/>
          <w:sz w:val="24"/>
          <w:szCs w:val="24"/>
        </w:rPr>
      </w:pPr>
      <w:r w:rsidRPr="007B0C04">
        <w:rPr>
          <w:rFonts w:ascii="Times New Roman" w:hAnsi="Times New Roman" w:cs="Times New Roman"/>
          <w:b/>
          <w:bCs/>
          <w:sz w:val="24"/>
          <w:szCs w:val="24"/>
        </w:rPr>
        <w:t>от 06 января 2023 г.</w:t>
      </w:r>
    </w:p>
    <w:p w:rsidR="00A46380" w:rsidRPr="007B0C04" w:rsidRDefault="00A46380" w:rsidP="00A46380">
      <w:pPr>
        <w:autoSpaceDE w:val="0"/>
        <w:autoSpaceDN w:val="0"/>
        <w:adjustRightInd w:val="0"/>
        <w:spacing w:after="0" w:line="240" w:lineRule="auto"/>
        <w:jc w:val="right"/>
        <w:rPr>
          <w:rFonts w:ascii="Times New Roman" w:hAnsi="Times New Roman" w:cs="Times New Roman"/>
          <w:b/>
          <w:bCs/>
          <w:sz w:val="24"/>
          <w:szCs w:val="24"/>
        </w:rPr>
      </w:pPr>
      <w:r w:rsidRPr="007B0C04">
        <w:rPr>
          <w:rFonts w:ascii="Times New Roman" w:hAnsi="Times New Roman" w:cs="Times New Roman"/>
          <w:b/>
          <w:bCs/>
          <w:sz w:val="24"/>
          <w:szCs w:val="24"/>
        </w:rPr>
        <w:t>(приказ № 1/</w:t>
      </w:r>
      <w:r>
        <w:rPr>
          <w:rFonts w:ascii="Times New Roman" w:hAnsi="Times New Roman" w:cs="Times New Roman"/>
          <w:b/>
          <w:bCs/>
          <w:sz w:val="24"/>
          <w:szCs w:val="24"/>
        </w:rPr>
        <w:t>4</w:t>
      </w:r>
      <w:r w:rsidRPr="007B0C04">
        <w:rPr>
          <w:rFonts w:ascii="Times New Roman" w:hAnsi="Times New Roman" w:cs="Times New Roman"/>
          <w:b/>
          <w:bCs/>
          <w:sz w:val="24"/>
          <w:szCs w:val="24"/>
        </w:rPr>
        <w:t>)</w:t>
      </w:r>
    </w:p>
    <w:p w:rsidR="00A46380" w:rsidRPr="007B0C04" w:rsidRDefault="00A46380" w:rsidP="00A46380">
      <w:pPr>
        <w:autoSpaceDE w:val="0"/>
        <w:autoSpaceDN w:val="0"/>
        <w:adjustRightInd w:val="0"/>
        <w:spacing w:after="0" w:line="240" w:lineRule="auto"/>
        <w:jc w:val="right"/>
        <w:rPr>
          <w:rFonts w:ascii="Times New Roman" w:hAnsi="Times New Roman" w:cs="Times New Roman"/>
          <w:b/>
          <w:bCs/>
          <w:sz w:val="24"/>
          <w:szCs w:val="24"/>
        </w:rPr>
      </w:pPr>
      <w:r w:rsidRPr="007B0C04">
        <w:rPr>
          <w:rFonts w:ascii="Times New Roman" w:hAnsi="Times New Roman" w:cs="Times New Roman"/>
          <w:b/>
          <w:bCs/>
          <w:sz w:val="24"/>
          <w:szCs w:val="24"/>
        </w:rPr>
        <w:t>Введен в действие с «06» января 2023  г.</w:t>
      </w:r>
    </w:p>
    <w:p w:rsidR="0033312C" w:rsidRDefault="0033312C" w:rsidP="0033312C">
      <w:pPr>
        <w:pStyle w:val="Default"/>
      </w:pPr>
    </w:p>
    <w:p w:rsidR="0033312C" w:rsidRDefault="0033312C" w:rsidP="0033312C">
      <w:pPr>
        <w:pStyle w:val="Default"/>
      </w:pPr>
    </w:p>
    <w:p w:rsidR="0033312C" w:rsidRDefault="0033312C" w:rsidP="0033312C">
      <w:pPr>
        <w:pStyle w:val="Default"/>
        <w:jc w:val="center"/>
        <w:rPr>
          <w:b/>
          <w:bCs/>
          <w:sz w:val="28"/>
          <w:szCs w:val="28"/>
        </w:rPr>
      </w:pPr>
    </w:p>
    <w:p w:rsidR="0033312C" w:rsidRDefault="0033312C" w:rsidP="0033312C">
      <w:pPr>
        <w:pStyle w:val="Default"/>
        <w:jc w:val="center"/>
        <w:rPr>
          <w:b/>
          <w:bCs/>
          <w:sz w:val="28"/>
          <w:szCs w:val="28"/>
        </w:rPr>
      </w:pPr>
    </w:p>
    <w:p w:rsidR="0033312C" w:rsidRDefault="0033312C" w:rsidP="0033312C">
      <w:pPr>
        <w:pStyle w:val="Default"/>
        <w:jc w:val="center"/>
        <w:rPr>
          <w:b/>
          <w:bCs/>
          <w:sz w:val="28"/>
          <w:szCs w:val="28"/>
        </w:rPr>
      </w:pPr>
    </w:p>
    <w:p w:rsidR="0033312C" w:rsidRDefault="0033312C" w:rsidP="0033312C">
      <w:pPr>
        <w:pStyle w:val="Default"/>
        <w:jc w:val="center"/>
        <w:rPr>
          <w:b/>
          <w:bCs/>
          <w:sz w:val="28"/>
          <w:szCs w:val="28"/>
        </w:rPr>
      </w:pPr>
    </w:p>
    <w:p w:rsidR="0033312C" w:rsidRDefault="0033312C" w:rsidP="0033312C">
      <w:pPr>
        <w:pStyle w:val="Default"/>
        <w:jc w:val="center"/>
        <w:rPr>
          <w:b/>
          <w:bCs/>
          <w:sz w:val="28"/>
          <w:szCs w:val="28"/>
        </w:rPr>
      </w:pPr>
    </w:p>
    <w:p w:rsidR="0033312C" w:rsidRDefault="0033312C" w:rsidP="0033312C">
      <w:pPr>
        <w:pStyle w:val="Default"/>
        <w:jc w:val="center"/>
        <w:rPr>
          <w:b/>
          <w:bCs/>
          <w:sz w:val="28"/>
          <w:szCs w:val="28"/>
        </w:rPr>
      </w:pPr>
    </w:p>
    <w:p w:rsidR="0033312C" w:rsidRDefault="0033312C" w:rsidP="0033312C">
      <w:pPr>
        <w:pStyle w:val="Default"/>
        <w:jc w:val="center"/>
        <w:rPr>
          <w:b/>
          <w:bCs/>
          <w:sz w:val="28"/>
          <w:szCs w:val="28"/>
        </w:rPr>
      </w:pPr>
    </w:p>
    <w:p w:rsidR="0033312C" w:rsidRDefault="0033312C" w:rsidP="0033312C">
      <w:pPr>
        <w:pStyle w:val="Default"/>
        <w:jc w:val="center"/>
        <w:rPr>
          <w:b/>
          <w:bCs/>
          <w:sz w:val="28"/>
          <w:szCs w:val="28"/>
        </w:rPr>
      </w:pPr>
    </w:p>
    <w:p w:rsidR="0033312C" w:rsidRDefault="0033312C" w:rsidP="0033312C">
      <w:pPr>
        <w:pStyle w:val="Default"/>
        <w:jc w:val="center"/>
        <w:rPr>
          <w:b/>
          <w:bCs/>
          <w:sz w:val="28"/>
          <w:szCs w:val="28"/>
        </w:rPr>
      </w:pPr>
    </w:p>
    <w:p w:rsidR="0033312C" w:rsidRDefault="0033312C" w:rsidP="0033312C">
      <w:pPr>
        <w:pStyle w:val="Default"/>
        <w:jc w:val="center"/>
        <w:rPr>
          <w:b/>
          <w:bCs/>
          <w:sz w:val="28"/>
          <w:szCs w:val="28"/>
        </w:rPr>
      </w:pPr>
      <w:r>
        <w:rPr>
          <w:b/>
          <w:bCs/>
          <w:sz w:val="28"/>
          <w:szCs w:val="28"/>
        </w:rPr>
        <w:t xml:space="preserve">ПОЛИТИКА ПО ВЫЯВЛЕНИЮ И УРЕГУЛИРОВАНИЮ КОНФЛИКТА ИНТЕРЕСОВ </w:t>
      </w:r>
    </w:p>
    <w:p w:rsidR="0033312C" w:rsidRDefault="0033312C" w:rsidP="0033312C">
      <w:pPr>
        <w:pStyle w:val="Default"/>
        <w:jc w:val="center"/>
        <w:rPr>
          <w:sz w:val="28"/>
          <w:szCs w:val="28"/>
        </w:rPr>
      </w:pPr>
      <w:r>
        <w:rPr>
          <w:b/>
          <w:bCs/>
          <w:sz w:val="28"/>
          <w:szCs w:val="28"/>
        </w:rPr>
        <w:t>ТОО «</w:t>
      </w:r>
      <w:proofErr w:type="spellStart"/>
      <w:r>
        <w:rPr>
          <w:b/>
          <w:bCs/>
          <w:sz w:val="28"/>
          <w:szCs w:val="28"/>
        </w:rPr>
        <w:t>ТайыншаКоммунСервис</w:t>
      </w:r>
      <w:proofErr w:type="spellEnd"/>
      <w:r>
        <w:rPr>
          <w:b/>
          <w:bCs/>
          <w:sz w:val="28"/>
          <w:szCs w:val="28"/>
        </w:rPr>
        <w:t>»</w:t>
      </w: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p>
    <w:p w:rsidR="0033312C" w:rsidRDefault="0033312C" w:rsidP="0033312C">
      <w:pPr>
        <w:pStyle w:val="Default"/>
        <w:spacing w:after="36"/>
        <w:rPr>
          <w:b/>
          <w:bCs/>
          <w:sz w:val="28"/>
          <w:szCs w:val="28"/>
        </w:rPr>
      </w:pPr>
      <w:r>
        <w:rPr>
          <w:b/>
          <w:bCs/>
          <w:sz w:val="28"/>
          <w:szCs w:val="28"/>
        </w:rPr>
        <w:t xml:space="preserve">1 Область применения </w:t>
      </w:r>
    </w:p>
    <w:p w:rsidR="0033312C" w:rsidRDefault="0033312C" w:rsidP="0033312C">
      <w:pPr>
        <w:pStyle w:val="Default"/>
        <w:spacing w:after="36"/>
        <w:jc w:val="both"/>
        <w:rPr>
          <w:sz w:val="28"/>
          <w:szCs w:val="28"/>
        </w:rPr>
      </w:pPr>
      <w:r>
        <w:rPr>
          <w:sz w:val="28"/>
          <w:szCs w:val="28"/>
        </w:rPr>
        <w:t>1.1  Политика по выявлению и урегулированию конфликта интересов (далее - Политика) ТОО «</w:t>
      </w:r>
      <w:proofErr w:type="spellStart"/>
      <w:r>
        <w:rPr>
          <w:sz w:val="28"/>
          <w:szCs w:val="28"/>
        </w:rPr>
        <w:t>ТайыншаКоммунСервис</w:t>
      </w:r>
      <w:proofErr w:type="spellEnd"/>
      <w:r>
        <w:rPr>
          <w:sz w:val="28"/>
          <w:szCs w:val="28"/>
        </w:rPr>
        <w:t xml:space="preserve">» (далее – предприятие) определяет ситуации конфликта интересов и устанавливает обязанности должностных лиц и работников Предприятия по предотвращению возникновения конфликта интересов и процедуру урегулирования конфликта интересов. </w:t>
      </w:r>
    </w:p>
    <w:p w:rsidR="0033312C" w:rsidRDefault="0033312C" w:rsidP="0033312C">
      <w:pPr>
        <w:pStyle w:val="Default"/>
        <w:jc w:val="both"/>
        <w:rPr>
          <w:sz w:val="28"/>
          <w:szCs w:val="28"/>
        </w:rPr>
      </w:pPr>
      <w:r>
        <w:rPr>
          <w:sz w:val="28"/>
          <w:szCs w:val="28"/>
        </w:rPr>
        <w:t xml:space="preserve">1.2  Предприятие понимает, что должностные лица и работники Предприятия могут иметь законные личные интересы вне рамок исполнения своих обязанностей/должностных обязанностей в Предприятии, но любой конфликт интересов между такими личными интересами и обязанностями/должностными обязанностями в Предприятии должен быть раскрыт и урегулирован в соответствии с Политикой. </w:t>
      </w:r>
    </w:p>
    <w:p w:rsidR="0033312C" w:rsidRDefault="0033312C" w:rsidP="0033312C">
      <w:pPr>
        <w:pStyle w:val="Default"/>
        <w:jc w:val="both"/>
        <w:rPr>
          <w:sz w:val="28"/>
          <w:szCs w:val="28"/>
        </w:rPr>
      </w:pPr>
    </w:p>
    <w:p w:rsidR="0033312C" w:rsidRDefault="0033312C" w:rsidP="0033312C">
      <w:pPr>
        <w:pStyle w:val="Default"/>
        <w:rPr>
          <w:sz w:val="28"/>
          <w:szCs w:val="28"/>
        </w:rPr>
      </w:pPr>
    </w:p>
    <w:p w:rsidR="0033312C" w:rsidRDefault="0033312C" w:rsidP="0033312C">
      <w:pPr>
        <w:pStyle w:val="Default"/>
        <w:rPr>
          <w:sz w:val="28"/>
          <w:szCs w:val="28"/>
        </w:rPr>
      </w:pPr>
      <w:r>
        <w:rPr>
          <w:b/>
          <w:bCs/>
          <w:sz w:val="28"/>
          <w:szCs w:val="28"/>
        </w:rPr>
        <w:t xml:space="preserve">2 Нормативные ссылки </w:t>
      </w:r>
    </w:p>
    <w:p w:rsidR="0033312C" w:rsidRDefault="0033312C" w:rsidP="0033312C">
      <w:pPr>
        <w:pStyle w:val="Default"/>
        <w:rPr>
          <w:sz w:val="28"/>
          <w:szCs w:val="28"/>
        </w:rPr>
      </w:pPr>
      <w:r>
        <w:rPr>
          <w:sz w:val="28"/>
          <w:szCs w:val="28"/>
        </w:rPr>
        <w:t xml:space="preserve">В настоящей Политике использованы ссылки на следующие нормативные документы: </w:t>
      </w:r>
    </w:p>
    <w:p w:rsidR="0033312C" w:rsidRDefault="0033312C" w:rsidP="0033312C">
      <w:pPr>
        <w:pStyle w:val="Default"/>
        <w:rPr>
          <w:sz w:val="28"/>
          <w:szCs w:val="28"/>
        </w:rPr>
      </w:pPr>
      <w:proofErr w:type="gramStart"/>
      <w:r>
        <w:rPr>
          <w:sz w:val="28"/>
          <w:szCs w:val="28"/>
        </w:rPr>
        <w:t>СТ</w:t>
      </w:r>
      <w:proofErr w:type="gramEnd"/>
      <w:r>
        <w:rPr>
          <w:sz w:val="28"/>
          <w:szCs w:val="28"/>
        </w:rPr>
        <w:t xml:space="preserve"> РК ISO 9000-2017 (ISO 9000:2015) «Система менеджмента качества. Основные положения и словарь». </w:t>
      </w:r>
    </w:p>
    <w:p w:rsidR="0033312C" w:rsidRDefault="0033312C" w:rsidP="0033312C">
      <w:pPr>
        <w:pStyle w:val="Default"/>
        <w:rPr>
          <w:sz w:val="28"/>
          <w:szCs w:val="28"/>
        </w:rPr>
      </w:pPr>
      <w:r>
        <w:rPr>
          <w:sz w:val="28"/>
          <w:szCs w:val="28"/>
        </w:rPr>
        <w:t xml:space="preserve">ДП V-01-2022 «Управление документированной информацией». </w:t>
      </w:r>
    </w:p>
    <w:p w:rsidR="0033312C" w:rsidRDefault="0033312C" w:rsidP="0033312C">
      <w:pPr>
        <w:pStyle w:val="Default"/>
        <w:rPr>
          <w:b/>
          <w:bCs/>
          <w:sz w:val="28"/>
          <w:szCs w:val="28"/>
        </w:rPr>
      </w:pPr>
    </w:p>
    <w:p w:rsidR="0033312C" w:rsidRDefault="0033312C" w:rsidP="0033312C">
      <w:pPr>
        <w:pStyle w:val="Default"/>
        <w:rPr>
          <w:sz w:val="28"/>
          <w:szCs w:val="28"/>
        </w:rPr>
      </w:pPr>
      <w:r>
        <w:rPr>
          <w:b/>
          <w:bCs/>
          <w:sz w:val="28"/>
          <w:szCs w:val="28"/>
        </w:rPr>
        <w:t xml:space="preserve">3 Термины, определения и сокращения </w:t>
      </w:r>
    </w:p>
    <w:p w:rsidR="0033312C" w:rsidRDefault="0033312C" w:rsidP="0033312C">
      <w:pPr>
        <w:pStyle w:val="Default"/>
        <w:rPr>
          <w:sz w:val="28"/>
          <w:szCs w:val="28"/>
        </w:rPr>
      </w:pPr>
    </w:p>
    <w:p w:rsidR="0033312C" w:rsidRDefault="0033312C" w:rsidP="0033312C">
      <w:pPr>
        <w:pStyle w:val="Default"/>
        <w:jc w:val="both"/>
        <w:rPr>
          <w:sz w:val="28"/>
          <w:szCs w:val="28"/>
        </w:rPr>
      </w:pPr>
      <w:r>
        <w:rPr>
          <w:sz w:val="28"/>
          <w:szCs w:val="28"/>
        </w:rPr>
        <w:t xml:space="preserve">В настоящей Политике приведены термины, определения и сокращения в соответствии с </w:t>
      </w:r>
      <w:proofErr w:type="gramStart"/>
      <w:r>
        <w:rPr>
          <w:sz w:val="28"/>
          <w:szCs w:val="28"/>
        </w:rPr>
        <w:t>СТ</w:t>
      </w:r>
      <w:proofErr w:type="gramEnd"/>
      <w:r>
        <w:rPr>
          <w:sz w:val="28"/>
          <w:szCs w:val="28"/>
        </w:rPr>
        <w:t xml:space="preserve"> РК ISO 9000-2017 (ISO 9000:2015) «Система менеджмента качества. Основные положения и словарь», в дополнение к ним установлены следующие термины и их определения: </w:t>
      </w:r>
    </w:p>
    <w:p w:rsidR="0033312C" w:rsidRDefault="0033312C" w:rsidP="0033312C">
      <w:pPr>
        <w:pStyle w:val="Default"/>
        <w:jc w:val="both"/>
        <w:rPr>
          <w:sz w:val="28"/>
          <w:szCs w:val="28"/>
        </w:rPr>
      </w:pPr>
      <w:proofErr w:type="gramStart"/>
      <w:r>
        <w:rPr>
          <w:sz w:val="28"/>
          <w:szCs w:val="28"/>
        </w:rPr>
        <w:t>Близкие родственники – физические лица, состоящие в близком родстве (родители (родитель), дети, усыновители (</w:t>
      </w:r>
      <w:proofErr w:type="spellStart"/>
      <w:r>
        <w:rPr>
          <w:sz w:val="28"/>
          <w:szCs w:val="28"/>
        </w:rPr>
        <w:t>удочерители</w:t>
      </w:r>
      <w:proofErr w:type="spellEnd"/>
      <w:r>
        <w:rPr>
          <w:sz w:val="28"/>
          <w:szCs w:val="28"/>
        </w:rPr>
        <w:t xml:space="preserve">), усыновленные (удочеренные), полнородные и </w:t>
      </w:r>
      <w:proofErr w:type="spellStart"/>
      <w:r>
        <w:rPr>
          <w:sz w:val="28"/>
          <w:szCs w:val="28"/>
        </w:rPr>
        <w:t>неполнородные</w:t>
      </w:r>
      <w:proofErr w:type="spellEnd"/>
      <w:r>
        <w:rPr>
          <w:sz w:val="28"/>
          <w:szCs w:val="28"/>
        </w:rPr>
        <w:t xml:space="preserve"> братья и сестры, дедушка, бабушка, внуки), браке, а также свойстве с должностным лицом или работником Предприятия; </w:t>
      </w:r>
      <w:proofErr w:type="gramEnd"/>
    </w:p>
    <w:p w:rsidR="0033312C" w:rsidRDefault="0033312C" w:rsidP="0033312C">
      <w:pPr>
        <w:pStyle w:val="Default"/>
        <w:jc w:val="both"/>
        <w:rPr>
          <w:sz w:val="28"/>
          <w:szCs w:val="28"/>
        </w:rPr>
      </w:pPr>
      <w:r>
        <w:rPr>
          <w:sz w:val="28"/>
          <w:szCs w:val="28"/>
        </w:rPr>
        <w:t xml:space="preserve">Конфиденциальная информация – любая информация, в том числе служебная, которая имеет действительную или потенциальную коммерческую ценность в силу неизвестности ее третьим лицам, доступ к ней ограничен на законном основании и обладатель информации принимает меры к охране её конфиденциальности. Сведения, которые представляют </w:t>
      </w:r>
      <w:r>
        <w:rPr>
          <w:sz w:val="28"/>
          <w:szCs w:val="28"/>
        </w:rPr>
        <w:lastRenderedPageBreak/>
        <w:t xml:space="preserve">собой конфиденциальную информацию, определяются действующим законодательством, внутренними документами Предприятия; </w:t>
      </w:r>
    </w:p>
    <w:p w:rsidR="0033312C" w:rsidRDefault="0033312C" w:rsidP="0033312C">
      <w:pPr>
        <w:pStyle w:val="Default"/>
        <w:jc w:val="both"/>
        <w:rPr>
          <w:sz w:val="28"/>
          <w:szCs w:val="28"/>
        </w:rPr>
      </w:pPr>
      <w:r>
        <w:rPr>
          <w:sz w:val="28"/>
          <w:szCs w:val="28"/>
        </w:rPr>
        <w:t xml:space="preserve">Конфликт интересов – ситуация, в которой личная заинтересованность работника или должностного лица Предприятия влияет или может повлиять на беспристрастное исполнение им своих обязанностей/должностных обязанностей; </w:t>
      </w:r>
    </w:p>
    <w:p w:rsidR="0033312C" w:rsidRDefault="0033312C" w:rsidP="0033312C">
      <w:pPr>
        <w:pStyle w:val="Default"/>
        <w:jc w:val="both"/>
        <w:rPr>
          <w:sz w:val="28"/>
          <w:szCs w:val="28"/>
        </w:rPr>
      </w:pPr>
      <w:r>
        <w:rPr>
          <w:sz w:val="28"/>
          <w:szCs w:val="28"/>
        </w:rPr>
        <w:t xml:space="preserve">Личные интересы – личные имущественные выгоды или заинтересованность в получении личных выгод от Предприятия, не связанных с получением заработной платы и других выплат, установленных внутренними документами Предприятия; </w:t>
      </w:r>
    </w:p>
    <w:p w:rsidR="0033312C" w:rsidRDefault="0033312C" w:rsidP="0033312C">
      <w:pPr>
        <w:pStyle w:val="Default"/>
        <w:jc w:val="both"/>
        <w:rPr>
          <w:sz w:val="28"/>
          <w:szCs w:val="28"/>
        </w:rPr>
      </w:pPr>
      <w:r>
        <w:rPr>
          <w:sz w:val="28"/>
          <w:szCs w:val="28"/>
        </w:rPr>
        <w:t xml:space="preserve">ОК – отдел кадров Предприятия; </w:t>
      </w:r>
    </w:p>
    <w:p w:rsidR="0033312C" w:rsidRDefault="0033312C" w:rsidP="0033312C">
      <w:pPr>
        <w:pStyle w:val="Default"/>
        <w:jc w:val="both"/>
        <w:rPr>
          <w:sz w:val="28"/>
          <w:szCs w:val="28"/>
        </w:rPr>
      </w:pPr>
      <w:r>
        <w:rPr>
          <w:sz w:val="28"/>
          <w:szCs w:val="28"/>
        </w:rPr>
        <w:t xml:space="preserve">Работник, сотрудник – лицо, состоящее в трудовых отношениях с Предприятием и непосредственно выполняющее работу по трудовому договору; </w:t>
      </w:r>
    </w:p>
    <w:p w:rsidR="0033312C" w:rsidRDefault="0033312C" w:rsidP="0033312C">
      <w:pPr>
        <w:pStyle w:val="Default"/>
        <w:jc w:val="both"/>
        <w:rPr>
          <w:sz w:val="28"/>
          <w:szCs w:val="28"/>
        </w:rPr>
      </w:pPr>
      <w:r>
        <w:rPr>
          <w:sz w:val="28"/>
          <w:szCs w:val="28"/>
        </w:rPr>
        <w:t xml:space="preserve">РК – Республика Казахстан; </w:t>
      </w:r>
    </w:p>
    <w:p w:rsidR="0033312C" w:rsidRDefault="0033312C" w:rsidP="0033312C">
      <w:pPr>
        <w:pStyle w:val="Default"/>
        <w:jc w:val="both"/>
        <w:rPr>
          <w:sz w:val="28"/>
          <w:szCs w:val="28"/>
        </w:rPr>
      </w:pPr>
      <w:r>
        <w:rPr>
          <w:sz w:val="28"/>
          <w:szCs w:val="28"/>
        </w:rPr>
        <w:t>СМК – система менеджмента качеств.</w:t>
      </w:r>
    </w:p>
    <w:p w:rsidR="0033312C" w:rsidRDefault="0033312C" w:rsidP="0033312C">
      <w:pPr>
        <w:pStyle w:val="Default"/>
        <w:jc w:val="both"/>
        <w:rPr>
          <w:sz w:val="28"/>
          <w:szCs w:val="28"/>
        </w:rPr>
      </w:pPr>
    </w:p>
    <w:p w:rsidR="0033312C" w:rsidRDefault="0033312C" w:rsidP="0033312C">
      <w:pPr>
        <w:pStyle w:val="Default"/>
        <w:spacing w:after="38"/>
        <w:rPr>
          <w:b/>
          <w:bCs/>
          <w:sz w:val="28"/>
          <w:szCs w:val="28"/>
        </w:rPr>
      </w:pPr>
      <w:r>
        <w:rPr>
          <w:b/>
          <w:bCs/>
          <w:sz w:val="28"/>
          <w:szCs w:val="28"/>
        </w:rPr>
        <w:t xml:space="preserve">4 Ответственность и полномочия </w:t>
      </w:r>
    </w:p>
    <w:p w:rsidR="0033312C" w:rsidRDefault="0033312C" w:rsidP="0033312C">
      <w:pPr>
        <w:pStyle w:val="Default"/>
        <w:spacing w:after="38"/>
        <w:jc w:val="both"/>
        <w:rPr>
          <w:sz w:val="28"/>
          <w:szCs w:val="28"/>
        </w:rPr>
      </w:pPr>
      <w:r>
        <w:rPr>
          <w:sz w:val="28"/>
          <w:szCs w:val="28"/>
        </w:rPr>
        <w:t>4.1 Настоящая Политика утверждается директором Предприятия.</w:t>
      </w:r>
    </w:p>
    <w:p w:rsidR="0033312C" w:rsidRDefault="0033312C" w:rsidP="0033312C">
      <w:pPr>
        <w:pStyle w:val="Default"/>
        <w:jc w:val="both"/>
        <w:rPr>
          <w:sz w:val="28"/>
          <w:szCs w:val="28"/>
        </w:rPr>
      </w:pPr>
      <w:r>
        <w:rPr>
          <w:sz w:val="28"/>
          <w:szCs w:val="28"/>
        </w:rPr>
        <w:t xml:space="preserve">4.2 Ответственность за доведение до сведения работников Предприятия требований Политики несет ОК и руководители структурных подразделений. Запись об ознакомлении должна быть оформлена в «Листе ознакомления» (Приложение Б). </w:t>
      </w:r>
    </w:p>
    <w:p w:rsidR="0033312C" w:rsidRDefault="0033312C" w:rsidP="0033312C">
      <w:pPr>
        <w:pStyle w:val="Default"/>
        <w:jc w:val="both"/>
        <w:rPr>
          <w:sz w:val="28"/>
          <w:szCs w:val="28"/>
        </w:rPr>
      </w:pPr>
      <w:r>
        <w:rPr>
          <w:sz w:val="28"/>
          <w:szCs w:val="28"/>
        </w:rPr>
        <w:t xml:space="preserve">4.3 Ответственность за сохранность, несанкционированное копирование документов системы менеджмента качества (СМК), в том числе настоящей Политики, находящихся в подразделении, и утечку служебной информации несут руководители подразделений. </w:t>
      </w:r>
    </w:p>
    <w:p w:rsidR="0033312C" w:rsidRDefault="0033312C" w:rsidP="0033312C">
      <w:pPr>
        <w:pStyle w:val="Default"/>
        <w:rPr>
          <w:b/>
          <w:bCs/>
          <w:sz w:val="28"/>
          <w:szCs w:val="28"/>
        </w:rPr>
      </w:pPr>
    </w:p>
    <w:p w:rsidR="0033312C" w:rsidRDefault="0033312C" w:rsidP="0033312C">
      <w:pPr>
        <w:pStyle w:val="Default"/>
        <w:rPr>
          <w:sz w:val="28"/>
          <w:szCs w:val="28"/>
        </w:rPr>
      </w:pPr>
      <w:r>
        <w:rPr>
          <w:b/>
          <w:bCs/>
          <w:sz w:val="28"/>
          <w:szCs w:val="28"/>
        </w:rPr>
        <w:t xml:space="preserve">5 Общие положения </w:t>
      </w:r>
    </w:p>
    <w:p w:rsidR="0033312C" w:rsidRDefault="0033312C" w:rsidP="0033312C">
      <w:pPr>
        <w:pStyle w:val="Default"/>
        <w:rPr>
          <w:sz w:val="28"/>
          <w:szCs w:val="28"/>
        </w:rPr>
      </w:pPr>
    </w:p>
    <w:p w:rsidR="0033312C" w:rsidRDefault="0033312C" w:rsidP="0033312C">
      <w:pPr>
        <w:pStyle w:val="Default"/>
        <w:rPr>
          <w:rFonts w:ascii="Calibri" w:hAnsi="Calibri" w:cs="Calibri"/>
          <w:sz w:val="22"/>
          <w:szCs w:val="22"/>
        </w:rPr>
      </w:pPr>
      <w:r>
        <w:rPr>
          <w:sz w:val="28"/>
          <w:szCs w:val="28"/>
        </w:rPr>
        <w:t>5.1 Настоящая Политика разработана в соответствии с Законом Республики Казахстан «О товариществах с ограниченной ответственностью» [1], Уставом Предприятия [2]</w:t>
      </w:r>
    </w:p>
    <w:p w:rsidR="0033312C" w:rsidRDefault="0033312C" w:rsidP="0033312C">
      <w:pPr>
        <w:pStyle w:val="Default"/>
        <w:rPr>
          <w:color w:val="auto"/>
        </w:rPr>
      </w:pPr>
    </w:p>
    <w:p w:rsidR="0033312C" w:rsidRDefault="0033312C" w:rsidP="0033312C">
      <w:pPr>
        <w:pStyle w:val="Default"/>
        <w:rPr>
          <w:color w:val="auto"/>
          <w:sz w:val="28"/>
          <w:szCs w:val="28"/>
        </w:rPr>
      </w:pPr>
      <w:r>
        <w:rPr>
          <w:color w:val="auto"/>
          <w:sz w:val="28"/>
          <w:szCs w:val="28"/>
        </w:rPr>
        <w:t xml:space="preserve">5.2 Целью Политики является: </w:t>
      </w:r>
    </w:p>
    <w:p w:rsidR="0033312C" w:rsidRDefault="0033312C" w:rsidP="0033312C">
      <w:pPr>
        <w:pStyle w:val="Default"/>
        <w:jc w:val="both"/>
        <w:rPr>
          <w:color w:val="auto"/>
          <w:sz w:val="28"/>
          <w:szCs w:val="28"/>
        </w:rPr>
      </w:pPr>
      <w:r>
        <w:rPr>
          <w:color w:val="auto"/>
          <w:sz w:val="28"/>
          <w:szCs w:val="28"/>
        </w:rPr>
        <w:t xml:space="preserve">- обеспечение справедливого, объективного и независимого процесса принятия решений в интересах Предприятия; </w:t>
      </w:r>
    </w:p>
    <w:p w:rsidR="0033312C" w:rsidRDefault="0033312C" w:rsidP="0033312C">
      <w:pPr>
        <w:pStyle w:val="Default"/>
        <w:jc w:val="both"/>
        <w:rPr>
          <w:color w:val="auto"/>
          <w:sz w:val="28"/>
          <w:szCs w:val="28"/>
        </w:rPr>
      </w:pPr>
      <w:r>
        <w:rPr>
          <w:color w:val="auto"/>
          <w:sz w:val="28"/>
          <w:szCs w:val="28"/>
        </w:rPr>
        <w:t xml:space="preserve">- минимизация рисков принятия управленческих и финансово-хозяйственных решений под влиянием частных интересов и связей; </w:t>
      </w:r>
    </w:p>
    <w:p w:rsidR="0033312C" w:rsidRDefault="0033312C" w:rsidP="0033312C">
      <w:pPr>
        <w:pStyle w:val="Default"/>
        <w:jc w:val="both"/>
        <w:rPr>
          <w:color w:val="auto"/>
          <w:sz w:val="28"/>
          <w:szCs w:val="28"/>
        </w:rPr>
      </w:pPr>
      <w:r>
        <w:rPr>
          <w:color w:val="auto"/>
          <w:sz w:val="28"/>
          <w:szCs w:val="28"/>
        </w:rPr>
        <w:t xml:space="preserve">- создание единообразной системы управления реальными и потенциальными конфликтами интересов. </w:t>
      </w:r>
    </w:p>
    <w:p w:rsidR="0033312C" w:rsidRDefault="0033312C" w:rsidP="0033312C">
      <w:pPr>
        <w:pStyle w:val="Default"/>
        <w:rPr>
          <w:b/>
          <w:bCs/>
          <w:color w:val="auto"/>
          <w:sz w:val="28"/>
          <w:szCs w:val="28"/>
        </w:rPr>
      </w:pPr>
    </w:p>
    <w:p w:rsidR="0033312C" w:rsidRDefault="0033312C" w:rsidP="0033312C">
      <w:pPr>
        <w:pStyle w:val="Default"/>
        <w:rPr>
          <w:color w:val="auto"/>
          <w:sz w:val="28"/>
          <w:szCs w:val="28"/>
        </w:rPr>
      </w:pPr>
      <w:r>
        <w:rPr>
          <w:b/>
          <w:bCs/>
          <w:color w:val="auto"/>
          <w:sz w:val="28"/>
          <w:szCs w:val="28"/>
        </w:rPr>
        <w:t xml:space="preserve">6 Ситуации конфликта интересов </w:t>
      </w:r>
    </w:p>
    <w:p w:rsidR="0033312C" w:rsidRDefault="0033312C" w:rsidP="0033312C">
      <w:pPr>
        <w:pStyle w:val="Default"/>
        <w:rPr>
          <w:color w:val="auto"/>
          <w:sz w:val="28"/>
          <w:szCs w:val="28"/>
        </w:rPr>
      </w:pPr>
    </w:p>
    <w:p w:rsidR="0033312C" w:rsidRDefault="0033312C" w:rsidP="0033312C">
      <w:pPr>
        <w:pStyle w:val="Default"/>
        <w:rPr>
          <w:color w:val="auto"/>
          <w:sz w:val="28"/>
          <w:szCs w:val="28"/>
        </w:rPr>
      </w:pPr>
      <w:r>
        <w:rPr>
          <w:color w:val="auto"/>
          <w:sz w:val="28"/>
          <w:szCs w:val="28"/>
        </w:rPr>
        <w:t>6.1</w:t>
      </w:r>
      <w:proofErr w:type="gramStart"/>
      <w:r>
        <w:rPr>
          <w:color w:val="auto"/>
          <w:sz w:val="28"/>
          <w:szCs w:val="28"/>
        </w:rPr>
        <w:t xml:space="preserve"> Д</w:t>
      </w:r>
      <w:proofErr w:type="gramEnd"/>
      <w:r>
        <w:rPr>
          <w:color w:val="auto"/>
          <w:sz w:val="28"/>
          <w:szCs w:val="28"/>
        </w:rPr>
        <w:t xml:space="preserve">ля целей Политики к ситуациям конфликта интересов относятся следующие ситуации: </w:t>
      </w:r>
    </w:p>
    <w:p w:rsidR="0033312C" w:rsidRDefault="0033312C" w:rsidP="0033312C">
      <w:pPr>
        <w:pStyle w:val="Default"/>
        <w:spacing w:after="36"/>
        <w:rPr>
          <w:color w:val="auto"/>
          <w:sz w:val="28"/>
          <w:szCs w:val="28"/>
        </w:rPr>
      </w:pPr>
      <w:r>
        <w:rPr>
          <w:color w:val="auto"/>
          <w:sz w:val="28"/>
          <w:szCs w:val="28"/>
        </w:rPr>
        <w:t xml:space="preserve">1) ситуация, при которой должностное лицо или работник Предприятия занимает должность, находящуюся в непосредственной подчиненности должности, занимаемой его близким родственником; </w:t>
      </w:r>
    </w:p>
    <w:p w:rsidR="0033312C" w:rsidRDefault="0033312C" w:rsidP="0033312C">
      <w:pPr>
        <w:pStyle w:val="Default"/>
        <w:spacing w:after="36"/>
        <w:rPr>
          <w:color w:val="auto"/>
          <w:sz w:val="28"/>
          <w:szCs w:val="28"/>
        </w:rPr>
      </w:pPr>
      <w:r>
        <w:rPr>
          <w:color w:val="auto"/>
          <w:sz w:val="28"/>
          <w:szCs w:val="28"/>
        </w:rPr>
        <w:t xml:space="preserve">2) ситуация, при которой должностное лицо, работник Предприятия или их близкий родственник является стороной в проекте или сделке, связанных с Предприятием; </w:t>
      </w:r>
    </w:p>
    <w:p w:rsidR="0033312C" w:rsidRDefault="0033312C" w:rsidP="0033312C">
      <w:pPr>
        <w:pStyle w:val="Default"/>
        <w:spacing w:after="36"/>
        <w:jc w:val="both"/>
        <w:rPr>
          <w:color w:val="auto"/>
          <w:sz w:val="28"/>
          <w:szCs w:val="28"/>
        </w:rPr>
      </w:pPr>
      <w:r>
        <w:rPr>
          <w:color w:val="auto"/>
          <w:sz w:val="28"/>
          <w:szCs w:val="28"/>
        </w:rPr>
        <w:t xml:space="preserve">3) ситуация, при которой должностное лицо, работник Предприятия или их близкий родственник является </w:t>
      </w:r>
      <w:proofErr w:type="spellStart"/>
      <w:r>
        <w:rPr>
          <w:color w:val="auto"/>
          <w:sz w:val="28"/>
          <w:szCs w:val="28"/>
        </w:rPr>
        <w:t>аффилиированным</w:t>
      </w:r>
      <w:proofErr w:type="spellEnd"/>
      <w:r>
        <w:rPr>
          <w:color w:val="auto"/>
          <w:sz w:val="28"/>
          <w:szCs w:val="28"/>
        </w:rPr>
        <w:t xml:space="preserve"> лицом организации, являющейся стороной в проекте или сделке, связанных с Предприятием; </w:t>
      </w:r>
    </w:p>
    <w:p w:rsidR="0033312C" w:rsidRDefault="0033312C" w:rsidP="0033312C">
      <w:pPr>
        <w:pStyle w:val="Default"/>
        <w:spacing w:after="36"/>
        <w:jc w:val="both"/>
        <w:rPr>
          <w:color w:val="auto"/>
          <w:sz w:val="28"/>
          <w:szCs w:val="28"/>
        </w:rPr>
      </w:pPr>
      <w:r>
        <w:rPr>
          <w:color w:val="auto"/>
          <w:sz w:val="28"/>
          <w:szCs w:val="28"/>
        </w:rPr>
        <w:t xml:space="preserve">4) любая коммерческая или иная заинтересованность (прямая или косвенная) в проектах, сделках, связанных с Предприятием; </w:t>
      </w:r>
    </w:p>
    <w:p w:rsidR="0033312C" w:rsidRDefault="0033312C" w:rsidP="0033312C">
      <w:pPr>
        <w:pStyle w:val="Default"/>
        <w:spacing w:after="36"/>
        <w:jc w:val="both"/>
        <w:rPr>
          <w:color w:val="auto"/>
          <w:sz w:val="28"/>
          <w:szCs w:val="28"/>
        </w:rPr>
      </w:pPr>
      <w:r>
        <w:rPr>
          <w:color w:val="auto"/>
          <w:sz w:val="28"/>
          <w:szCs w:val="28"/>
        </w:rPr>
        <w:t xml:space="preserve">5) ситуация, при которой должностное лицо, работник Предприятия или их близкий родственник получает вознаграждение в виде денег, услуг и в иных формах в связи с исполнением своих обязанностей/должностных обязанностей в Предприятии  от физических лиц и/или организаций; </w:t>
      </w:r>
    </w:p>
    <w:p w:rsidR="0033312C" w:rsidRDefault="0033312C" w:rsidP="0033312C">
      <w:pPr>
        <w:pStyle w:val="Default"/>
        <w:spacing w:after="36"/>
        <w:jc w:val="both"/>
        <w:rPr>
          <w:color w:val="auto"/>
          <w:sz w:val="28"/>
          <w:szCs w:val="28"/>
        </w:rPr>
      </w:pPr>
      <w:proofErr w:type="gramStart"/>
      <w:r>
        <w:rPr>
          <w:color w:val="auto"/>
          <w:sz w:val="28"/>
          <w:szCs w:val="28"/>
        </w:rPr>
        <w:t xml:space="preserve">6) ситуация, при которой должностное лицо или работник  Предприятия принимает подарки в связи с исполнением своих обязанностей/должностных обязанностей в Предприятии либо от лиц, зависимых от него по работе, за исключением символических знаков внимания и символических сувениров в соответствии с общепринятыми нормами вежливости и гостеприимства или при проведении протокольных и иных официальных мероприятий; </w:t>
      </w:r>
      <w:proofErr w:type="gramEnd"/>
    </w:p>
    <w:p w:rsidR="0033312C" w:rsidRDefault="0033312C" w:rsidP="0033312C">
      <w:pPr>
        <w:pStyle w:val="Default"/>
        <w:spacing w:after="36"/>
        <w:jc w:val="both"/>
        <w:rPr>
          <w:color w:val="auto"/>
          <w:sz w:val="28"/>
          <w:szCs w:val="28"/>
        </w:rPr>
      </w:pPr>
      <w:r>
        <w:rPr>
          <w:color w:val="auto"/>
          <w:sz w:val="28"/>
          <w:szCs w:val="28"/>
        </w:rPr>
        <w:t xml:space="preserve">7) ситуация, при которой должностное лицо, работник Предприятия или их близкий родственник получает от поставщиков, подрядчиков или других контрагентов Предприятия персональные скидки или другие исключительные преимущества, которые недоступны в общем порядке другим должностным лицам, работникам Предприятия или их близким родственникам; </w:t>
      </w:r>
    </w:p>
    <w:p w:rsidR="0033312C" w:rsidRPr="0033312C" w:rsidRDefault="00487870" w:rsidP="00487870">
      <w:pPr>
        <w:pStyle w:val="Default"/>
        <w:jc w:val="both"/>
        <w:rPr>
          <w:rFonts w:ascii="Calibri" w:hAnsi="Calibri" w:cs="Calibri"/>
        </w:rPr>
      </w:pPr>
      <w:r>
        <w:rPr>
          <w:color w:val="auto"/>
          <w:sz w:val="28"/>
          <w:szCs w:val="28"/>
        </w:rPr>
        <w:t>8</w:t>
      </w:r>
      <w:r w:rsidR="0033312C">
        <w:rPr>
          <w:color w:val="auto"/>
          <w:sz w:val="28"/>
          <w:szCs w:val="28"/>
        </w:rPr>
        <w:t xml:space="preserve">) ситуация, при которой должностное лицо или работник </w:t>
      </w:r>
      <w:r>
        <w:rPr>
          <w:color w:val="auto"/>
          <w:sz w:val="28"/>
          <w:szCs w:val="28"/>
        </w:rPr>
        <w:t>Предприятия</w:t>
      </w:r>
    </w:p>
    <w:p w:rsidR="0033312C" w:rsidRPr="0033312C" w:rsidRDefault="0033312C" w:rsidP="00487870">
      <w:pPr>
        <w:autoSpaceDE w:val="0"/>
        <w:autoSpaceDN w:val="0"/>
        <w:adjustRightInd w:val="0"/>
        <w:spacing w:after="36" w:line="240" w:lineRule="auto"/>
        <w:jc w:val="both"/>
        <w:rPr>
          <w:rFonts w:ascii="Calibri" w:hAnsi="Calibri" w:cs="Calibri"/>
          <w:sz w:val="28"/>
          <w:szCs w:val="28"/>
        </w:rPr>
      </w:pPr>
      <w:r w:rsidRPr="0033312C">
        <w:rPr>
          <w:rFonts w:ascii="Times New Roman" w:hAnsi="Times New Roman" w:cs="Times New Roman"/>
          <w:sz w:val="28"/>
          <w:szCs w:val="28"/>
        </w:rPr>
        <w:t xml:space="preserve">раскрывает конфиденциальную информацию, ставшую ему известной в силу исполнения своих обязанностей/должностных обязанностей, или любую другую информацию, раскрытие которой может оказать негативное влияние на интересы </w:t>
      </w:r>
      <w:r w:rsidR="00487870">
        <w:rPr>
          <w:rFonts w:ascii="Times New Roman" w:hAnsi="Times New Roman" w:cs="Times New Roman"/>
          <w:sz w:val="28"/>
          <w:szCs w:val="28"/>
        </w:rPr>
        <w:t>Предприятия</w:t>
      </w:r>
      <w:r w:rsidRPr="0033312C">
        <w:rPr>
          <w:rFonts w:ascii="Times New Roman" w:hAnsi="Times New Roman" w:cs="Times New Roman"/>
          <w:sz w:val="28"/>
          <w:szCs w:val="28"/>
        </w:rPr>
        <w:t xml:space="preserve">, а также любое использование должностным лицом, работником </w:t>
      </w:r>
      <w:r w:rsidR="00487870">
        <w:rPr>
          <w:rFonts w:ascii="Times New Roman" w:hAnsi="Times New Roman" w:cs="Times New Roman"/>
          <w:sz w:val="28"/>
          <w:szCs w:val="28"/>
        </w:rPr>
        <w:t>Предприятия</w:t>
      </w:r>
      <w:r w:rsidRPr="0033312C">
        <w:rPr>
          <w:rFonts w:ascii="Times New Roman" w:hAnsi="Times New Roman" w:cs="Times New Roman"/>
          <w:sz w:val="28"/>
          <w:szCs w:val="28"/>
        </w:rPr>
        <w:t xml:space="preserve"> или их близким родственником конфиденциальной информации, связанной с </w:t>
      </w:r>
      <w:r w:rsidR="00487870">
        <w:rPr>
          <w:rFonts w:ascii="Times New Roman" w:hAnsi="Times New Roman" w:cs="Times New Roman"/>
          <w:sz w:val="28"/>
          <w:szCs w:val="28"/>
        </w:rPr>
        <w:t>Предприятием</w:t>
      </w:r>
      <w:r w:rsidRPr="0033312C">
        <w:rPr>
          <w:rFonts w:ascii="Times New Roman" w:hAnsi="Times New Roman" w:cs="Times New Roman"/>
          <w:sz w:val="28"/>
          <w:szCs w:val="28"/>
        </w:rPr>
        <w:t xml:space="preserve">, для получения личной выгоды; </w:t>
      </w:r>
    </w:p>
    <w:p w:rsidR="0033312C" w:rsidRPr="0033312C" w:rsidRDefault="00487870" w:rsidP="00487870">
      <w:pPr>
        <w:autoSpaceDE w:val="0"/>
        <w:autoSpaceDN w:val="0"/>
        <w:adjustRightInd w:val="0"/>
        <w:spacing w:after="36" w:line="240" w:lineRule="auto"/>
        <w:jc w:val="both"/>
        <w:rPr>
          <w:rFonts w:ascii="Calibri" w:hAnsi="Calibri" w:cs="Calibri"/>
          <w:sz w:val="28"/>
          <w:szCs w:val="28"/>
        </w:rPr>
      </w:pPr>
      <w:r>
        <w:rPr>
          <w:rFonts w:ascii="Times New Roman" w:hAnsi="Times New Roman" w:cs="Times New Roman"/>
          <w:sz w:val="28"/>
          <w:szCs w:val="28"/>
        </w:rPr>
        <w:t>9</w:t>
      </w:r>
      <w:r w:rsidR="0033312C" w:rsidRPr="0033312C">
        <w:rPr>
          <w:rFonts w:ascii="Times New Roman" w:hAnsi="Times New Roman" w:cs="Times New Roman"/>
          <w:sz w:val="28"/>
          <w:szCs w:val="28"/>
        </w:rPr>
        <w:t xml:space="preserve">) ситуация, при которой должностное лицо или работник </w:t>
      </w:r>
      <w:r>
        <w:rPr>
          <w:rFonts w:ascii="Times New Roman" w:hAnsi="Times New Roman" w:cs="Times New Roman"/>
          <w:sz w:val="28"/>
          <w:szCs w:val="28"/>
        </w:rPr>
        <w:t xml:space="preserve">Предприятия </w:t>
      </w:r>
      <w:r w:rsidR="0033312C" w:rsidRPr="0033312C">
        <w:rPr>
          <w:rFonts w:ascii="Times New Roman" w:hAnsi="Times New Roman" w:cs="Times New Roman"/>
          <w:sz w:val="28"/>
          <w:szCs w:val="28"/>
        </w:rPr>
        <w:t xml:space="preserve">принимает участие в обсуждении или принятии решения по вопросам оценки его работы, переназначения (переизбрания), выплаты вознаграждения или иным вопросам в отношении самого себя; </w:t>
      </w:r>
    </w:p>
    <w:p w:rsidR="0033312C" w:rsidRPr="0033312C" w:rsidRDefault="0033312C" w:rsidP="0033312C">
      <w:pPr>
        <w:autoSpaceDE w:val="0"/>
        <w:autoSpaceDN w:val="0"/>
        <w:adjustRightInd w:val="0"/>
        <w:spacing w:after="0" w:line="240" w:lineRule="auto"/>
        <w:rPr>
          <w:rFonts w:ascii="Calibri" w:hAnsi="Calibri" w:cs="Calibri"/>
          <w:sz w:val="28"/>
          <w:szCs w:val="28"/>
        </w:rPr>
      </w:pPr>
      <w:r w:rsidRPr="0033312C">
        <w:rPr>
          <w:rFonts w:ascii="Times New Roman" w:hAnsi="Times New Roman" w:cs="Times New Roman"/>
          <w:sz w:val="28"/>
          <w:szCs w:val="28"/>
        </w:rPr>
        <w:lastRenderedPageBreak/>
        <w:t>1</w:t>
      </w:r>
      <w:r w:rsidR="00487870">
        <w:rPr>
          <w:rFonts w:ascii="Times New Roman" w:hAnsi="Times New Roman" w:cs="Times New Roman"/>
          <w:sz w:val="28"/>
          <w:szCs w:val="28"/>
        </w:rPr>
        <w:t>0</w:t>
      </w:r>
      <w:r w:rsidRPr="0033312C">
        <w:rPr>
          <w:rFonts w:ascii="Times New Roman" w:hAnsi="Times New Roman" w:cs="Times New Roman"/>
          <w:sz w:val="28"/>
          <w:szCs w:val="28"/>
        </w:rPr>
        <w:t xml:space="preserve">) ситуация, при которой должностное лицо или работник </w:t>
      </w:r>
      <w:r w:rsidR="00487870">
        <w:rPr>
          <w:rFonts w:ascii="Times New Roman" w:hAnsi="Times New Roman" w:cs="Times New Roman"/>
          <w:sz w:val="28"/>
          <w:szCs w:val="28"/>
        </w:rPr>
        <w:t xml:space="preserve">Предприятия </w:t>
      </w:r>
      <w:r w:rsidRPr="0033312C">
        <w:rPr>
          <w:rFonts w:ascii="Times New Roman" w:hAnsi="Times New Roman" w:cs="Times New Roman"/>
          <w:sz w:val="28"/>
          <w:szCs w:val="28"/>
        </w:rPr>
        <w:t xml:space="preserve">использует в личных целях ресурсы, интеллектуальную собственность и оборудование </w:t>
      </w:r>
      <w:r w:rsidR="00487870">
        <w:rPr>
          <w:rFonts w:ascii="Times New Roman" w:hAnsi="Times New Roman" w:cs="Times New Roman"/>
          <w:sz w:val="28"/>
          <w:szCs w:val="28"/>
        </w:rPr>
        <w:t>Предприятия</w:t>
      </w:r>
      <w:r w:rsidRPr="0033312C">
        <w:rPr>
          <w:rFonts w:ascii="Times New Roman" w:hAnsi="Times New Roman" w:cs="Times New Roman"/>
          <w:sz w:val="28"/>
          <w:szCs w:val="28"/>
        </w:rPr>
        <w:t xml:space="preserve">. </w:t>
      </w:r>
    </w:p>
    <w:p w:rsidR="00487870" w:rsidRDefault="00487870" w:rsidP="0033312C">
      <w:pPr>
        <w:autoSpaceDE w:val="0"/>
        <w:autoSpaceDN w:val="0"/>
        <w:adjustRightInd w:val="0"/>
        <w:spacing w:after="0" w:line="240" w:lineRule="auto"/>
        <w:rPr>
          <w:rFonts w:ascii="Times New Roman" w:hAnsi="Times New Roman" w:cs="Times New Roman"/>
          <w:sz w:val="28"/>
          <w:szCs w:val="28"/>
        </w:rPr>
      </w:pPr>
    </w:p>
    <w:p w:rsidR="0033312C" w:rsidRPr="0033312C" w:rsidRDefault="0033312C" w:rsidP="00487870">
      <w:pPr>
        <w:autoSpaceDE w:val="0"/>
        <w:autoSpaceDN w:val="0"/>
        <w:adjustRightInd w:val="0"/>
        <w:spacing w:after="0" w:line="240" w:lineRule="auto"/>
        <w:jc w:val="both"/>
        <w:rPr>
          <w:rFonts w:ascii="Calibri" w:hAnsi="Calibri" w:cs="Calibri"/>
          <w:sz w:val="28"/>
          <w:szCs w:val="28"/>
        </w:rPr>
      </w:pPr>
      <w:r w:rsidRPr="0033312C">
        <w:rPr>
          <w:rFonts w:ascii="Times New Roman" w:hAnsi="Times New Roman" w:cs="Times New Roman"/>
          <w:sz w:val="28"/>
          <w:szCs w:val="28"/>
        </w:rPr>
        <w:t xml:space="preserve">6.2 Ситуации конфликта интересов, перечисленные в пункте 6.1 Политики, не являются исчерпывающими. Для определения наличия конфликта интересов должностные лица и работники </w:t>
      </w:r>
      <w:r w:rsidR="00487870">
        <w:rPr>
          <w:rFonts w:ascii="Times New Roman" w:hAnsi="Times New Roman" w:cs="Times New Roman"/>
          <w:sz w:val="28"/>
          <w:szCs w:val="28"/>
        </w:rPr>
        <w:t>Предприятия</w:t>
      </w:r>
      <w:r w:rsidRPr="0033312C">
        <w:rPr>
          <w:rFonts w:ascii="Times New Roman" w:hAnsi="Times New Roman" w:cs="Times New Roman"/>
          <w:sz w:val="28"/>
          <w:szCs w:val="28"/>
        </w:rPr>
        <w:t xml:space="preserve"> должны руководствоваться термином конфликта интересов, приведенным в разделе 3 Политики. </w:t>
      </w:r>
    </w:p>
    <w:p w:rsidR="00487870" w:rsidRDefault="00487870" w:rsidP="0033312C">
      <w:pPr>
        <w:autoSpaceDE w:val="0"/>
        <w:autoSpaceDN w:val="0"/>
        <w:adjustRightInd w:val="0"/>
        <w:spacing w:after="0" w:line="240" w:lineRule="auto"/>
        <w:rPr>
          <w:rFonts w:ascii="Times New Roman" w:hAnsi="Times New Roman" w:cs="Times New Roman"/>
          <w:sz w:val="28"/>
          <w:szCs w:val="28"/>
        </w:rPr>
      </w:pPr>
    </w:p>
    <w:p w:rsidR="0033312C" w:rsidRPr="0033312C" w:rsidRDefault="0033312C" w:rsidP="00487870">
      <w:pPr>
        <w:autoSpaceDE w:val="0"/>
        <w:autoSpaceDN w:val="0"/>
        <w:adjustRightInd w:val="0"/>
        <w:spacing w:after="0" w:line="240" w:lineRule="auto"/>
        <w:jc w:val="both"/>
        <w:rPr>
          <w:rFonts w:ascii="Calibri" w:hAnsi="Calibri" w:cs="Calibri"/>
          <w:sz w:val="28"/>
          <w:szCs w:val="28"/>
        </w:rPr>
      </w:pPr>
      <w:r w:rsidRPr="0033312C">
        <w:rPr>
          <w:rFonts w:ascii="Times New Roman" w:hAnsi="Times New Roman" w:cs="Times New Roman"/>
          <w:sz w:val="28"/>
          <w:szCs w:val="28"/>
        </w:rPr>
        <w:t>6.</w:t>
      </w:r>
      <w:r w:rsidR="00487870">
        <w:rPr>
          <w:rFonts w:ascii="Times New Roman" w:hAnsi="Times New Roman" w:cs="Times New Roman"/>
          <w:sz w:val="28"/>
          <w:szCs w:val="28"/>
        </w:rPr>
        <w:t>3</w:t>
      </w:r>
      <w:proofErr w:type="gramStart"/>
      <w:r w:rsidRPr="0033312C">
        <w:rPr>
          <w:rFonts w:ascii="Times New Roman" w:hAnsi="Times New Roman" w:cs="Times New Roman"/>
          <w:sz w:val="28"/>
          <w:szCs w:val="28"/>
        </w:rPr>
        <w:t xml:space="preserve"> Е</w:t>
      </w:r>
      <w:proofErr w:type="gramEnd"/>
      <w:r w:rsidRPr="0033312C">
        <w:rPr>
          <w:rFonts w:ascii="Times New Roman" w:hAnsi="Times New Roman" w:cs="Times New Roman"/>
          <w:sz w:val="28"/>
          <w:szCs w:val="28"/>
        </w:rPr>
        <w:t xml:space="preserve">сли у работника </w:t>
      </w:r>
      <w:r w:rsidR="00487870">
        <w:rPr>
          <w:rFonts w:ascii="Times New Roman" w:hAnsi="Times New Roman" w:cs="Times New Roman"/>
          <w:sz w:val="28"/>
          <w:szCs w:val="28"/>
        </w:rPr>
        <w:t>Предприятия</w:t>
      </w:r>
      <w:r w:rsidRPr="0033312C">
        <w:rPr>
          <w:rFonts w:ascii="Times New Roman" w:hAnsi="Times New Roman" w:cs="Times New Roman"/>
          <w:sz w:val="28"/>
          <w:szCs w:val="28"/>
        </w:rPr>
        <w:t xml:space="preserve"> существуют сомнения в наличии конфликта интересов, он должен представить своему непосредственному руководителю необходимую исчерпывающую информацию для разрешения возникшего вопроса и, при необходимости, проконсультироваться с </w:t>
      </w:r>
      <w:r w:rsidR="00487870">
        <w:rPr>
          <w:rFonts w:ascii="Times New Roman" w:hAnsi="Times New Roman" w:cs="Times New Roman"/>
          <w:sz w:val="28"/>
          <w:szCs w:val="28"/>
        </w:rPr>
        <w:t>директором  Предприятия</w:t>
      </w:r>
      <w:r w:rsidRPr="0033312C">
        <w:rPr>
          <w:rFonts w:ascii="Times New Roman" w:hAnsi="Times New Roman" w:cs="Times New Roman"/>
          <w:sz w:val="28"/>
          <w:szCs w:val="28"/>
        </w:rPr>
        <w:t xml:space="preserve">. </w:t>
      </w:r>
    </w:p>
    <w:p w:rsidR="00487870" w:rsidRDefault="00487870" w:rsidP="0033312C">
      <w:pPr>
        <w:autoSpaceDE w:val="0"/>
        <w:autoSpaceDN w:val="0"/>
        <w:adjustRightInd w:val="0"/>
        <w:spacing w:after="0" w:line="240" w:lineRule="auto"/>
        <w:rPr>
          <w:rFonts w:ascii="Times New Roman" w:hAnsi="Times New Roman" w:cs="Times New Roman"/>
          <w:b/>
          <w:bCs/>
          <w:sz w:val="28"/>
          <w:szCs w:val="28"/>
        </w:rPr>
      </w:pPr>
    </w:p>
    <w:p w:rsidR="0033312C" w:rsidRPr="0033312C" w:rsidRDefault="0033312C" w:rsidP="0033312C">
      <w:pPr>
        <w:autoSpaceDE w:val="0"/>
        <w:autoSpaceDN w:val="0"/>
        <w:adjustRightInd w:val="0"/>
        <w:spacing w:after="0" w:line="240" w:lineRule="auto"/>
        <w:rPr>
          <w:rFonts w:ascii="Calibri" w:hAnsi="Calibri" w:cs="Calibri"/>
          <w:sz w:val="28"/>
          <w:szCs w:val="28"/>
        </w:rPr>
      </w:pPr>
      <w:r w:rsidRPr="0033312C">
        <w:rPr>
          <w:rFonts w:ascii="Times New Roman" w:hAnsi="Times New Roman" w:cs="Times New Roman"/>
          <w:b/>
          <w:bCs/>
          <w:sz w:val="28"/>
          <w:szCs w:val="28"/>
        </w:rPr>
        <w:t xml:space="preserve">7 </w:t>
      </w:r>
      <w:r w:rsidR="00487870">
        <w:rPr>
          <w:rFonts w:ascii="Times New Roman" w:hAnsi="Times New Roman" w:cs="Times New Roman"/>
          <w:b/>
          <w:bCs/>
          <w:sz w:val="28"/>
          <w:szCs w:val="28"/>
        </w:rPr>
        <w:t xml:space="preserve"> </w:t>
      </w:r>
      <w:r w:rsidRPr="0033312C">
        <w:rPr>
          <w:rFonts w:ascii="Times New Roman" w:hAnsi="Times New Roman" w:cs="Times New Roman"/>
          <w:b/>
          <w:bCs/>
          <w:sz w:val="28"/>
          <w:szCs w:val="28"/>
        </w:rPr>
        <w:t xml:space="preserve">Обязанности должностных лиц и работников </w:t>
      </w:r>
      <w:r w:rsidR="00487870">
        <w:rPr>
          <w:rFonts w:ascii="Times New Roman" w:hAnsi="Times New Roman" w:cs="Times New Roman"/>
          <w:b/>
          <w:bCs/>
          <w:sz w:val="28"/>
          <w:szCs w:val="28"/>
        </w:rPr>
        <w:t>Предприятия</w:t>
      </w:r>
      <w:r w:rsidRPr="0033312C">
        <w:rPr>
          <w:rFonts w:ascii="Times New Roman" w:hAnsi="Times New Roman" w:cs="Times New Roman"/>
          <w:b/>
          <w:bCs/>
          <w:sz w:val="28"/>
          <w:szCs w:val="28"/>
        </w:rPr>
        <w:t xml:space="preserve"> по предотвращению возникновения конфликта интересов </w:t>
      </w:r>
    </w:p>
    <w:p w:rsidR="0033312C" w:rsidRPr="0033312C" w:rsidRDefault="0033312C" w:rsidP="0033312C">
      <w:pPr>
        <w:autoSpaceDE w:val="0"/>
        <w:autoSpaceDN w:val="0"/>
        <w:adjustRightInd w:val="0"/>
        <w:spacing w:after="0" w:line="240" w:lineRule="auto"/>
        <w:rPr>
          <w:rFonts w:ascii="Calibri" w:hAnsi="Calibri" w:cs="Calibri"/>
          <w:sz w:val="28"/>
          <w:szCs w:val="28"/>
        </w:rPr>
      </w:pPr>
    </w:p>
    <w:p w:rsidR="0033312C" w:rsidRPr="0033312C" w:rsidRDefault="0033312C" w:rsidP="0033312C">
      <w:pPr>
        <w:autoSpaceDE w:val="0"/>
        <w:autoSpaceDN w:val="0"/>
        <w:adjustRightInd w:val="0"/>
        <w:spacing w:after="36" w:line="240" w:lineRule="auto"/>
        <w:rPr>
          <w:rFonts w:ascii="Calibri" w:hAnsi="Calibri" w:cs="Calibri"/>
          <w:sz w:val="28"/>
          <w:szCs w:val="28"/>
        </w:rPr>
      </w:pPr>
      <w:r w:rsidRPr="0033312C">
        <w:rPr>
          <w:rFonts w:ascii="Times New Roman" w:hAnsi="Times New Roman" w:cs="Times New Roman"/>
          <w:sz w:val="28"/>
          <w:szCs w:val="28"/>
        </w:rPr>
        <w:t xml:space="preserve">7.1 </w:t>
      </w:r>
      <w:r w:rsidR="00487870">
        <w:rPr>
          <w:rFonts w:ascii="Times New Roman" w:hAnsi="Times New Roman" w:cs="Times New Roman"/>
          <w:sz w:val="28"/>
          <w:szCs w:val="28"/>
        </w:rPr>
        <w:t>Руководитель подразделения</w:t>
      </w:r>
      <w:r w:rsidRPr="0033312C">
        <w:rPr>
          <w:rFonts w:ascii="Times New Roman" w:hAnsi="Times New Roman" w:cs="Times New Roman"/>
          <w:sz w:val="28"/>
          <w:szCs w:val="28"/>
        </w:rPr>
        <w:t xml:space="preserve"> должен отслеживать и по возможности устранять потенциальные конфликты интересов на уровне должностных лиц, в том числе неправомерное использование собственности </w:t>
      </w:r>
      <w:r w:rsidR="00487870">
        <w:rPr>
          <w:rFonts w:ascii="Times New Roman" w:hAnsi="Times New Roman" w:cs="Times New Roman"/>
          <w:sz w:val="28"/>
          <w:szCs w:val="28"/>
        </w:rPr>
        <w:t>Предприятия</w:t>
      </w:r>
      <w:r w:rsidRPr="0033312C">
        <w:rPr>
          <w:rFonts w:ascii="Times New Roman" w:hAnsi="Times New Roman" w:cs="Times New Roman"/>
          <w:sz w:val="28"/>
          <w:szCs w:val="28"/>
        </w:rPr>
        <w:t xml:space="preserve">, и злоупотребления при выполнении должностных обязанностей. </w:t>
      </w:r>
    </w:p>
    <w:p w:rsidR="00DD6C1F" w:rsidRPr="00DD6C1F" w:rsidRDefault="0033312C" w:rsidP="00DD6C1F">
      <w:pPr>
        <w:pStyle w:val="Default"/>
        <w:jc w:val="both"/>
      </w:pPr>
      <w:r w:rsidRPr="0033312C">
        <w:rPr>
          <w:sz w:val="28"/>
          <w:szCs w:val="28"/>
        </w:rPr>
        <w:t xml:space="preserve">7.2 Должностные лица и работники </w:t>
      </w:r>
      <w:r w:rsidR="00487870">
        <w:rPr>
          <w:sz w:val="28"/>
          <w:szCs w:val="28"/>
        </w:rPr>
        <w:t>Предприятия</w:t>
      </w:r>
      <w:r w:rsidRPr="0033312C">
        <w:rPr>
          <w:sz w:val="28"/>
          <w:szCs w:val="28"/>
        </w:rPr>
        <w:t xml:space="preserve"> не должны принимать участие в рассмотрении и принятии решений по любой сделке между </w:t>
      </w:r>
      <w:r w:rsidR="00487870">
        <w:rPr>
          <w:sz w:val="28"/>
          <w:szCs w:val="28"/>
        </w:rPr>
        <w:t>Предприятием</w:t>
      </w:r>
      <w:r w:rsidR="00DD6C1F">
        <w:t xml:space="preserve"> </w:t>
      </w:r>
      <w:r w:rsidR="00DD6C1F">
        <w:rPr>
          <w:color w:val="auto"/>
          <w:sz w:val="28"/>
          <w:szCs w:val="28"/>
        </w:rPr>
        <w:t xml:space="preserve">несут ответственность за соблюдение данного требования. </w:t>
      </w:r>
    </w:p>
    <w:p w:rsidR="00DD6C1F" w:rsidRDefault="00DD6C1F" w:rsidP="00DD6C1F">
      <w:pPr>
        <w:pStyle w:val="Default"/>
        <w:spacing w:after="39"/>
        <w:rPr>
          <w:color w:val="auto"/>
          <w:sz w:val="28"/>
          <w:szCs w:val="28"/>
        </w:rPr>
      </w:pPr>
      <w:r>
        <w:rPr>
          <w:color w:val="auto"/>
          <w:sz w:val="28"/>
          <w:szCs w:val="28"/>
        </w:rPr>
        <w:t xml:space="preserve">7.3 Руководители подразделений обязаны: </w:t>
      </w:r>
    </w:p>
    <w:p w:rsidR="00DD6C1F" w:rsidRDefault="00DD6C1F" w:rsidP="00DD6C1F">
      <w:pPr>
        <w:pStyle w:val="Default"/>
        <w:spacing w:after="39"/>
        <w:rPr>
          <w:color w:val="auto"/>
          <w:sz w:val="28"/>
          <w:szCs w:val="28"/>
        </w:rPr>
      </w:pPr>
      <w:r>
        <w:rPr>
          <w:color w:val="auto"/>
          <w:sz w:val="28"/>
          <w:szCs w:val="28"/>
        </w:rPr>
        <w:t xml:space="preserve">1) не допускать возникновения ситуаций конфликта интересов; </w:t>
      </w:r>
    </w:p>
    <w:p w:rsidR="00DD6C1F" w:rsidRDefault="00DD6C1F" w:rsidP="00DD6C1F">
      <w:pPr>
        <w:pStyle w:val="Default"/>
        <w:spacing w:after="39"/>
        <w:rPr>
          <w:color w:val="auto"/>
          <w:sz w:val="28"/>
          <w:szCs w:val="28"/>
        </w:rPr>
      </w:pPr>
      <w:r>
        <w:rPr>
          <w:color w:val="auto"/>
          <w:sz w:val="28"/>
          <w:szCs w:val="28"/>
        </w:rPr>
        <w:t xml:space="preserve">2) воздерживаться от участия в рассмотрении вопросов, в которых у них существует конфликт интересов, и принятия решений по ним; </w:t>
      </w:r>
    </w:p>
    <w:p w:rsidR="00DD6C1F" w:rsidRDefault="00DD6C1F" w:rsidP="00DD6C1F">
      <w:pPr>
        <w:pStyle w:val="Default"/>
        <w:spacing w:after="39"/>
        <w:rPr>
          <w:color w:val="auto"/>
          <w:sz w:val="28"/>
          <w:szCs w:val="28"/>
        </w:rPr>
      </w:pPr>
      <w:r>
        <w:rPr>
          <w:color w:val="auto"/>
          <w:sz w:val="28"/>
          <w:szCs w:val="28"/>
        </w:rPr>
        <w:t xml:space="preserve">3) доводить информацию об имеющемся конфликте интересов до директора Предприятия с требованиями Политики; </w:t>
      </w:r>
    </w:p>
    <w:p w:rsidR="00DD6C1F" w:rsidRDefault="00DD6C1F" w:rsidP="00DD6C1F">
      <w:pPr>
        <w:pStyle w:val="Default"/>
        <w:spacing w:after="39"/>
        <w:rPr>
          <w:color w:val="auto"/>
          <w:sz w:val="28"/>
          <w:szCs w:val="28"/>
        </w:rPr>
      </w:pPr>
      <w:r>
        <w:rPr>
          <w:color w:val="auto"/>
          <w:sz w:val="28"/>
          <w:szCs w:val="28"/>
        </w:rPr>
        <w:t xml:space="preserve">7.4 Работники обязаны: </w:t>
      </w:r>
    </w:p>
    <w:p w:rsidR="00DD6C1F" w:rsidRDefault="00DD6C1F" w:rsidP="00DD6C1F">
      <w:pPr>
        <w:pStyle w:val="Default"/>
        <w:spacing w:after="39"/>
        <w:rPr>
          <w:color w:val="auto"/>
          <w:sz w:val="28"/>
          <w:szCs w:val="28"/>
        </w:rPr>
      </w:pPr>
      <w:r>
        <w:rPr>
          <w:color w:val="auto"/>
          <w:sz w:val="28"/>
          <w:szCs w:val="28"/>
        </w:rPr>
        <w:t xml:space="preserve">1) не допускать возникновения ситуаций конфликта интересов; </w:t>
      </w:r>
    </w:p>
    <w:p w:rsidR="00DD6C1F" w:rsidRDefault="00DD6C1F" w:rsidP="00DD6C1F">
      <w:pPr>
        <w:pStyle w:val="Default"/>
        <w:spacing w:after="39"/>
        <w:rPr>
          <w:color w:val="auto"/>
          <w:sz w:val="28"/>
          <w:szCs w:val="28"/>
        </w:rPr>
      </w:pPr>
      <w:r>
        <w:rPr>
          <w:color w:val="auto"/>
          <w:sz w:val="28"/>
          <w:szCs w:val="28"/>
        </w:rPr>
        <w:t xml:space="preserve">2) воздерживаться от участия в рассмотрении вопросов, в которых у них существует конфликт интересов, и принятия решений по ним; </w:t>
      </w:r>
    </w:p>
    <w:p w:rsidR="00DD6C1F" w:rsidRDefault="00DD6C1F" w:rsidP="00DD6C1F">
      <w:pPr>
        <w:pStyle w:val="Default"/>
        <w:spacing w:after="39"/>
        <w:rPr>
          <w:color w:val="auto"/>
          <w:sz w:val="28"/>
          <w:szCs w:val="28"/>
        </w:rPr>
      </w:pPr>
      <w:r>
        <w:rPr>
          <w:color w:val="auto"/>
          <w:sz w:val="28"/>
          <w:szCs w:val="28"/>
        </w:rPr>
        <w:t xml:space="preserve">3) доводить информацию об имеющемся конфликте интересов до своего непосредственного руководителя в соответствии с требованиями Политики; </w:t>
      </w:r>
    </w:p>
    <w:p w:rsidR="00DD6C1F" w:rsidRDefault="00DD6C1F" w:rsidP="00DD6C1F">
      <w:pPr>
        <w:pStyle w:val="Default"/>
        <w:spacing w:after="39"/>
        <w:rPr>
          <w:color w:val="auto"/>
          <w:sz w:val="28"/>
          <w:szCs w:val="28"/>
        </w:rPr>
      </w:pPr>
      <w:r>
        <w:rPr>
          <w:color w:val="auto"/>
          <w:sz w:val="28"/>
          <w:szCs w:val="28"/>
        </w:rPr>
        <w:t xml:space="preserve">4) письменно подтверждать ознакомление с настоящей Политикой и Стандартом по урегулированию конфликта интересов Предприятия и обязанность соблюдать их. </w:t>
      </w:r>
    </w:p>
    <w:p w:rsidR="00DD6C1F" w:rsidRDefault="00DD6C1F" w:rsidP="00DD6C1F">
      <w:pPr>
        <w:pStyle w:val="Default"/>
        <w:spacing w:after="39"/>
        <w:rPr>
          <w:color w:val="auto"/>
          <w:sz w:val="28"/>
          <w:szCs w:val="28"/>
        </w:rPr>
      </w:pPr>
      <w:r>
        <w:rPr>
          <w:color w:val="auto"/>
          <w:sz w:val="28"/>
          <w:szCs w:val="28"/>
        </w:rPr>
        <w:lastRenderedPageBreak/>
        <w:t xml:space="preserve">7.5 Должностные лица не могут выступать от имени и в интересах третьих лиц в отношениях с Предприятием. </w:t>
      </w:r>
    </w:p>
    <w:p w:rsidR="00DD6C1F" w:rsidRDefault="00DD6C1F" w:rsidP="00DD6C1F">
      <w:pPr>
        <w:pStyle w:val="Default"/>
        <w:spacing w:after="39"/>
        <w:rPr>
          <w:color w:val="auto"/>
          <w:sz w:val="28"/>
          <w:szCs w:val="28"/>
        </w:rPr>
      </w:pPr>
      <w:r>
        <w:rPr>
          <w:color w:val="auto"/>
          <w:sz w:val="28"/>
          <w:szCs w:val="28"/>
        </w:rPr>
        <w:t xml:space="preserve">7.6 Работники Предприятия не могут совершать сделки от имени Предприятия ни в отношении себя лично, ни в отношении другого лица, представителем которого они одновременно являются. </w:t>
      </w:r>
    </w:p>
    <w:p w:rsidR="00DD6C1F" w:rsidRDefault="00DD6C1F" w:rsidP="00DD6C1F">
      <w:pPr>
        <w:pStyle w:val="Default"/>
        <w:rPr>
          <w:color w:val="auto"/>
          <w:sz w:val="28"/>
          <w:szCs w:val="28"/>
        </w:rPr>
      </w:pPr>
      <w:r>
        <w:rPr>
          <w:color w:val="auto"/>
          <w:sz w:val="28"/>
          <w:szCs w:val="28"/>
        </w:rPr>
        <w:t xml:space="preserve">7.7 Вмешательство должностных лиц в деятельность подразделений, как входящих, так и не входящих в их непосредственное подчинение, в целях оказания воздействия на принятие решений о заключении Предприятием сделки, в совершении которой имеется заинтересованность, запрещается. </w:t>
      </w:r>
    </w:p>
    <w:p w:rsidR="00DD6C1F" w:rsidRDefault="00DD6C1F" w:rsidP="00DD6C1F">
      <w:pPr>
        <w:pStyle w:val="Default"/>
        <w:rPr>
          <w:color w:val="auto"/>
          <w:sz w:val="28"/>
          <w:szCs w:val="28"/>
        </w:rPr>
      </w:pPr>
    </w:p>
    <w:p w:rsidR="00DD6C1F" w:rsidRDefault="00DD6C1F" w:rsidP="00DD6C1F">
      <w:pPr>
        <w:pStyle w:val="Default"/>
        <w:rPr>
          <w:b/>
          <w:bCs/>
          <w:color w:val="auto"/>
          <w:sz w:val="28"/>
          <w:szCs w:val="28"/>
        </w:rPr>
      </w:pPr>
      <w:r>
        <w:rPr>
          <w:b/>
          <w:bCs/>
          <w:color w:val="auto"/>
          <w:sz w:val="28"/>
          <w:szCs w:val="28"/>
        </w:rPr>
        <w:t>8 Порядок раскрытия конфликта интересов</w:t>
      </w:r>
    </w:p>
    <w:p w:rsidR="00DD6C1F" w:rsidRDefault="00DD6C1F" w:rsidP="00DD6C1F">
      <w:pPr>
        <w:pStyle w:val="Default"/>
        <w:rPr>
          <w:color w:val="auto"/>
          <w:sz w:val="28"/>
          <w:szCs w:val="28"/>
        </w:rPr>
      </w:pPr>
      <w:r>
        <w:rPr>
          <w:b/>
          <w:bCs/>
          <w:color w:val="auto"/>
          <w:sz w:val="28"/>
          <w:szCs w:val="28"/>
        </w:rPr>
        <w:t xml:space="preserve"> </w:t>
      </w:r>
      <w:r>
        <w:rPr>
          <w:color w:val="auto"/>
          <w:sz w:val="28"/>
          <w:szCs w:val="28"/>
        </w:rPr>
        <w:t>8.1</w:t>
      </w:r>
      <w:proofErr w:type="gramStart"/>
      <w:r>
        <w:rPr>
          <w:color w:val="auto"/>
          <w:sz w:val="28"/>
          <w:szCs w:val="28"/>
        </w:rPr>
        <w:t xml:space="preserve"> В</w:t>
      </w:r>
      <w:proofErr w:type="gramEnd"/>
      <w:r>
        <w:rPr>
          <w:color w:val="auto"/>
          <w:sz w:val="28"/>
          <w:szCs w:val="28"/>
        </w:rPr>
        <w:t xml:space="preserve"> Обществе устанавливаются следующие виды (основания) и сроки раскрытия конфликта интересов: </w:t>
      </w:r>
    </w:p>
    <w:p w:rsidR="00DD6C1F" w:rsidRDefault="00DD6C1F" w:rsidP="00DD6C1F">
      <w:pPr>
        <w:pStyle w:val="Default"/>
        <w:jc w:val="both"/>
        <w:rPr>
          <w:color w:val="auto"/>
          <w:sz w:val="28"/>
          <w:szCs w:val="28"/>
        </w:rPr>
      </w:pPr>
      <w:r>
        <w:rPr>
          <w:color w:val="auto"/>
          <w:sz w:val="28"/>
          <w:szCs w:val="28"/>
        </w:rPr>
        <w:t xml:space="preserve">1) первичное раскрытие сведений о конфликте интересов при приеме на работу; </w:t>
      </w:r>
    </w:p>
    <w:p w:rsidR="00DD6C1F" w:rsidRDefault="00DD6C1F" w:rsidP="00DD6C1F">
      <w:pPr>
        <w:pStyle w:val="Default"/>
        <w:jc w:val="both"/>
        <w:rPr>
          <w:color w:val="auto"/>
          <w:sz w:val="28"/>
          <w:szCs w:val="28"/>
        </w:rPr>
      </w:pPr>
      <w:r>
        <w:rPr>
          <w:color w:val="auto"/>
          <w:sz w:val="28"/>
          <w:szCs w:val="28"/>
        </w:rPr>
        <w:t xml:space="preserve">2) раскрытие сведений о конфликте интересов при переводе на вышестоящую должность, в другое структурное подразделение, при изменении функциональных обязанностей и полномочий; </w:t>
      </w:r>
    </w:p>
    <w:p w:rsidR="00DD6C1F" w:rsidRDefault="00DD6C1F" w:rsidP="00DD6C1F">
      <w:pPr>
        <w:pStyle w:val="Default"/>
        <w:jc w:val="both"/>
        <w:rPr>
          <w:color w:val="auto"/>
          <w:sz w:val="28"/>
          <w:szCs w:val="28"/>
        </w:rPr>
      </w:pPr>
      <w:r>
        <w:rPr>
          <w:color w:val="auto"/>
          <w:sz w:val="28"/>
          <w:szCs w:val="28"/>
        </w:rPr>
        <w:t xml:space="preserve">3) разовое раскрытие сведений по мере возникновения ситуации, при которой наличие личной заинтересованности может привести либо привело к возникновению конфликта интересов; </w:t>
      </w:r>
    </w:p>
    <w:p w:rsidR="00DD6C1F" w:rsidRDefault="00DD6C1F" w:rsidP="00DD6C1F">
      <w:pPr>
        <w:pStyle w:val="Default"/>
        <w:jc w:val="both"/>
        <w:rPr>
          <w:color w:val="auto"/>
          <w:sz w:val="28"/>
          <w:szCs w:val="28"/>
        </w:rPr>
      </w:pPr>
      <w:r>
        <w:rPr>
          <w:color w:val="auto"/>
          <w:sz w:val="28"/>
          <w:szCs w:val="28"/>
        </w:rPr>
        <w:t xml:space="preserve">4) раскрытие сведений о конфликте интересов по результатам оценки коррупционных рисков в деятельности Предприятия, </w:t>
      </w:r>
    </w:p>
    <w:p w:rsidR="00DD6C1F" w:rsidRDefault="00DD6C1F" w:rsidP="00DD6C1F">
      <w:pPr>
        <w:pStyle w:val="Default"/>
        <w:spacing w:after="38"/>
        <w:jc w:val="both"/>
        <w:rPr>
          <w:color w:val="auto"/>
          <w:sz w:val="28"/>
          <w:szCs w:val="28"/>
        </w:rPr>
      </w:pPr>
      <w:r>
        <w:rPr>
          <w:color w:val="auto"/>
          <w:sz w:val="28"/>
          <w:szCs w:val="28"/>
        </w:rPr>
        <w:t xml:space="preserve">8.2 Сокрытие и/или несвоевременное, неполное раскрытие сведений о наличии прямого или потенциального конфликта интересов должностными лицами и работниками Предприятия являются причинами и условиями возникновения коррупционных рисков, способствующих совершению коррупционных правонарушений в Предприятия. </w:t>
      </w:r>
    </w:p>
    <w:p w:rsidR="00DD6C1F" w:rsidRDefault="00DD6C1F" w:rsidP="00DD6C1F">
      <w:pPr>
        <w:pStyle w:val="Default"/>
        <w:rPr>
          <w:color w:val="auto"/>
          <w:sz w:val="28"/>
          <w:szCs w:val="28"/>
        </w:rPr>
      </w:pPr>
      <w:r>
        <w:rPr>
          <w:color w:val="auto"/>
          <w:sz w:val="28"/>
          <w:szCs w:val="28"/>
        </w:rPr>
        <w:t xml:space="preserve">8.3 Лицом, ответственным за прием сведений о возникающих (имеющихся) конфликтах интересов, доведение сведений до Комиссии по </w:t>
      </w:r>
      <w:proofErr w:type="spellStart"/>
      <w:r>
        <w:rPr>
          <w:color w:val="auto"/>
          <w:sz w:val="28"/>
          <w:szCs w:val="28"/>
        </w:rPr>
        <w:t>комплаенс-контролю</w:t>
      </w:r>
      <w:proofErr w:type="spellEnd"/>
      <w:r>
        <w:rPr>
          <w:color w:val="auto"/>
          <w:sz w:val="28"/>
          <w:szCs w:val="28"/>
        </w:rPr>
        <w:t xml:space="preserve"> и обеспечению качества, получение и обеспечение хранения материалов по разрешению конфликта интересов является </w:t>
      </w:r>
      <w:r w:rsidR="002D6BF4">
        <w:rPr>
          <w:color w:val="auto"/>
          <w:sz w:val="28"/>
          <w:szCs w:val="28"/>
        </w:rPr>
        <w:t>ОК Предприятия.</w:t>
      </w:r>
    </w:p>
    <w:p w:rsidR="00DD6C1F" w:rsidRDefault="00DD6C1F" w:rsidP="00DD6C1F">
      <w:pPr>
        <w:pStyle w:val="Default"/>
        <w:rPr>
          <w:color w:val="auto"/>
          <w:sz w:val="28"/>
          <w:szCs w:val="28"/>
        </w:rPr>
      </w:pPr>
    </w:p>
    <w:p w:rsidR="00DD6C1F" w:rsidRDefault="00DD6C1F" w:rsidP="00DD6C1F">
      <w:pPr>
        <w:pStyle w:val="Default"/>
        <w:rPr>
          <w:color w:val="auto"/>
          <w:sz w:val="28"/>
          <w:szCs w:val="28"/>
        </w:rPr>
      </w:pPr>
    </w:p>
    <w:p w:rsidR="00DD6C1F" w:rsidRDefault="00DD6C1F" w:rsidP="00DD6C1F">
      <w:pPr>
        <w:pStyle w:val="Default"/>
        <w:rPr>
          <w:color w:val="auto"/>
          <w:sz w:val="28"/>
          <w:szCs w:val="28"/>
        </w:rPr>
      </w:pPr>
      <w:r>
        <w:rPr>
          <w:b/>
          <w:bCs/>
          <w:color w:val="auto"/>
          <w:sz w:val="28"/>
          <w:szCs w:val="28"/>
        </w:rPr>
        <w:t xml:space="preserve">9 Урегулирование конфликта интересов </w:t>
      </w:r>
    </w:p>
    <w:p w:rsidR="00DD6C1F" w:rsidRDefault="00DD6C1F" w:rsidP="00DD6C1F">
      <w:pPr>
        <w:pStyle w:val="Default"/>
        <w:rPr>
          <w:color w:val="auto"/>
          <w:sz w:val="28"/>
          <w:szCs w:val="28"/>
        </w:rPr>
      </w:pPr>
    </w:p>
    <w:p w:rsidR="00DD6C1F" w:rsidRDefault="00DD6C1F" w:rsidP="002D6BF4">
      <w:pPr>
        <w:pStyle w:val="Default"/>
        <w:spacing w:after="36"/>
        <w:jc w:val="both"/>
        <w:rPr>
          <w:color w:val="auto"/>
          <w:sz w:val="28"/>
          <w:szCs w:val="28"/>
        </w:rPr>
      </w:pPr>
      <w:r>
        <w:rPr>
          <w:color w:val="auto"/>
          <w:sz w:val="28"/>
          <w:szCs w:val="28"/>
        </w:rPr>
        <w:t xml:space="preserve">9.1 Органом по разрешению конфликтов интересов в </w:t>
      </w:r>
      <w:r w:rsidR="002D6BF4">
        <w:rPr>
          <w:color w:val="auto"/>
          <w:sz w:val="28"/>
          <w:szCs w:val="28"/>
        </w:rPr>
        <w:t>Предприятии</w:t>
      </w:r>
      <w:r>
        <w:rPr>
          <w:color w:val="auto"/>
          <w:sz w:val="28"/>
          <w:szCs w:val="28"/>
        </w:rPr>
        <w:t xml:space="preserve"> является Комиссия по </w:t>
      </w:r>
      <w:proofErr w:type="spellStart"/>
      <w:r>
        <w:rPr>
          <w:color w:val="auto"/>
          <w:sz w:val="28"/>
          <w:szCs w:val="28"/>
        </w:rPr>
        <w:t>комплаенс-контролю</w:t>
      </w:r>
      <w:proofErr w:type="spellEnd"/>
      <w:r>
        <w:rPr>
          <w:color w:val="auto"/>
          <w:sz w:val="28"/>
          <w:szCs w:val="28"/>
        </w:rPr>
        <w:t xml:space="preserve"> и обеспечению качества. </w:t>
      </w:r>
    </w:p>
    <w:p w:rsidR="00DD6C1F" w:rsidRDefault="00DD6C1F" w:rsidP="002D6BF4">
      <w:pPr>
        <w:pStyle w:val="Default"/>
        <w:spacing w:after="36"/>
        <w:jc w:val="both"/>
        <w:rPr>
          <w:color w:val="auto"/>
          <w:sz w:val="28"/>
          <w:szCs w:val="28"/>
        </w:rPr>
      </w:pPr>
      <w:r>
        <w:rPr>
          <w:color w:val="auto"/>
          <w:sz w:val="28"/>
          <w:szCs w:val="28"/>
        </w:rPr>
        <w:t>9.2</w:t>
      </w:r>
      <w:proofErr w:type="gramStart"/>
      <w:r>
        <w:rPr>
          <w:color w:val="auto"/>
          <w:sz w:val="28"/>
          <w:szCs w:val="28"/>
        </w:rPr>
        <w:t xml:space="preserve"> Д</w:t>
      </w:r>
      <w:proofErr w:type="gramEnd"/>
      <w:r>
        <w:rPr>
          <w:color w:val="auto"/>
          <w:sz w:val="28"/>
          <w:szCs w:val="28"/>
        </w:rPr>
        <w:t xml:space="preserve">ля повышения эффективности работы по предотвращению и урегулированию конфликта интересов </w:t>
      </w:r>
      <w:r w:rsidR="002D6BF4">
        <w:rPr>
          <w:color w:val="auto"/>
          <w:sz w:val="28"/>
          <w:szCs w:val="28"/>
        </w:rPr>
        <w:t>Предприятия</w:t>
      </w:r>
      <w:r>
        <w:rPr>
          <w:color w:val="auto"/>
          <w:sz w:val="28"/>
          <w:szCs w:val="28"/>
        </w:rPr>
        <w:t xml:space="preserve"> стремится создавать механизмы для своевременного и полного их выявления, а также для четкой координации действий всех </w:t>
      </w:r>
      <w:r w:rsidR="002D6BF4">
        <w:rPr>
          <w:color w:val="auto"/>
          <w:sz w:val="28"/>
          <w:szCs w:val="28"/>
        </w:rPr>
        <w:t>подразделений Предприятия</w:t>
      </w:r>
      <w:r>
        <w:rPr>
          <w:color w:val="auto"/>
          <w:sz w:val="28"/>
          <w:szCs w:val="28"/>
        </w:rPr>
        <w:t xml:space="preserve"> по их урегулированию. </w:t>
      </w:r>
    </w:p>
    <w:p w:rsidR="00DD6C1F" w:rsidRDefault="00DD6C1F" w:rsidP="002D6BF4">
      <w:pPr>
        <w:pStyle w:val="Default"/>
        <w:spacing w:after="36"/>
        <w:jc w:val="both"/>
        <w:rPr>
          <w:color w:val="auto"/>
          <w:sz w:val="28"/>
          <w:szCs w:val="28"/>
        </w:rPr>
      </w:pPr>
      <w:r>
        <w:rPr>
          <w:color w:val="auto"/>
          <w:sz w:val="28"/>
          <w:szCs w:val="28"/>
        </w:rPr>
        <w:lastRenderedPageBreak/>
        <w:t xml:space="preserve">9.3 Должностные лица для урегулирования конфликтов интересов, возникающих в </w:t>
      </w:r>
      <w:r w:rsidR="002D6BF4">
        <w:rPr>
          <w:color w:val="auto"/>
          <w:sz w:val="28"/>
          <w:szCs w:val="28"/>
        </w:rPr>
        <w:t>Предприятии</w:t>
      </w:r>
      <w:r>
        <w:rPr>
          <w:color w:val="auto"/>
          <w:sz w:val="28"/>
          <w:szCs w:val="28"/>
        </w:rPr>
        <w:t xml:space="preserve">, обязаны: </w:t>
      </w:r>
    </w:p>
    <w:p w:rsidR="00DD6C1F" w:rsidRDefault="00DD6C1F" w:rsidP="002D6BF4">
      <w:pPr>
        <w:pStyle w:val="Default"/>
        <w:spacing w:after="36"/>
        <w:jc w:val="both"/>
        <w:rPr>
          <w:color w:val="auto"/>
          <w:sz w:val="28"/>
          <w:szCs w:val="28"/>
        </w:rPr>
      </w:pPr>
      <w:r>
        <w:rPr>
          <w:color w:val="auto"/>
          <w:sz w:val="28"/>
          <w:szCs w:val="28"/>
        </w:rPr>
        <w:t xml:space="preserve">− выявлять возникающие конфликты интересов, определять их причины; </w:t>
      </w:r>
    </w:p>
    <w:p w:rsidR="00DD6C1F" w:rsidRDefault="00DD6C1F" w:rsidP="002D6BF4">
      <w:pPr>
        <w:pStyle w:val="Default"/>
        <w:spacing w:after="36"/>
        <w:jc w:val="both"/>
        <w:rPr>
          <w:color w:val="auto"/>
          <w:sz w:val="28"/>
          <w:szCs w:val="28"/>
        </w:rPr>
      </w:pPr>
      <w:r>
        <w:rPr>
          <w:color w:val="auto"/>
          <w:sz w:val="28"/>
          <w:szCs w:val="28"/>
        </w:rPr>
        <w:t xml:space="preserve">− четко разграничивать компетенцию и ответственность органов </w:t>
      </w:r>
      <w:r w:rsidR="002D6BF4">
        <w:rPr>
          <w:color w:val="auto"/>
          <w:sz w:val="28"/>
          <w:szCs w:val="28"/>
        </w:rPr>
        <w:t>Предприятия</w:t>
      </w:r>
      <w:r>
        <w:rPr>
          <w:color w:val="auto"/>
          <w:sz w:val="28"/>
          <w:szCs w:val="28"/>
        </w:rPr>
        <w:t xml:space="preserve">; </w:t>
      </w:r>
    </w:p>
    <w:p w:rsidR="00DD6C1F" w:rsidRDefault="00DD6C1F" w:rsidP="002D6BF4">
      <w:pPr>
        <w:pStyle w:val="Default"/>
        <w:spacing w:after="36"/>
        <w:jc w:val="both"/>
        <w:rPr>
          <w:color w:val="auto"/>
          <w:sz w:val="28"/>
          <w:szCs w:val="28"/>
        </w:rPr>
      </w:pPr>
      <w:r>
        <w:rPr>
          <w:color w:val="auto"/>
          <w:sz w:val="28"/>
          <w:szCs w:val="28"/>
        </w:rPr>
        <w:t xml:space="preserve">− обеспечить, чтобы должностные лица и работники </w:t>
      </w:r>
      <w:r w:rsidR="002D6BF4">
        <w:rPr>
          <w:color w:val="auto"/>
          <w:sz w:val="28"/>
          <w:szCs w:val="28"/>
        </w:rPr>
        <w:t xml:space="preserve">Предприятия </w:t>
      </w:r>
      <w:r>
        <w:rPr>
          <w:color w:val="auto"/>
          <w:sz w:val="28"/>
          <w:szCs w:val="28"/>
        </w:rPr>
        <w:t xml:space="preserve">воздерживались от участия в рассмотрении вопросов, в которых у них существует конфликт интересов, и принятия решений по ним. </w:t>
      </w:r>
    </w:p>
    <w:p w:rsidR="00DD6C1F" w:rsidRDefault="00DD6C1F" w:rsidP="002D6BF4">
      <w:pPr>
        <w:pStyle w:val="Default"/>
        <w:spacing w:after="36"/>
        <w:jc w:val="both"/>
        <w:rPr>
          <w:color w:val="auto"/>
          <w:sz w:val="28"/>
          <w:szCs w:val="28"/>
        </w:rPr>
      </w:pPr>
      <w:r>
        <w:rPr>
          <w:color w:val="auto"/>
          <w:sz w:val="28"/>
          <w:szCs w:val="28"/>
        </w:rPr>
        <w:t xml:space="preserve">9.4 Должностное лицо </w:t>
      </w:r>
      <w:r w:rsidR="002D6BF4">
        <w:rPr>
          <w:color w:val="auto"/>
          <w:sz w:val="28"/>
          <w:szCs w:val="28"/>
        </w:rPr>
        <w:t>Предприятия</w:t>
      </w:r>
      <w:r>
        <w:rPr>
          <w:color w:val="auto"/>
          <w:sz w:val="28"/>
          <w:szCs w:val="28"/>
        </w:rPr>
        <w:t xml:space="preserve"> обязано немедленно в письменном виде сообщить </w:t>
      </w:r>
      <w:r w:rsidR="002D6BF4">
        <w:rPr>
          <w:color w:val="auto"/>
          <w:sz w:val="28"/>
          <w:szCs w:val="28"/>
        </w:rPr>
        <w:t>директору Предприятия</w:t>
      </w:r>
      <w:r>
        <w:rPr>
          <w:color w:val="auto"/>
          <w:sz w:val="28"/>
          <w:szCs w:val="28"/>
        </w:rPr>
        <w:t xml:space="preserve"> через </w:t>
      </w:r>
      <w:r w:rsidR="002D6BF4">
        <w:rPr>
          <w:color w:val="auto"/>
          <w:sz w:val="28"/>
          <w:szCs w:val="28"/>
        </w:rPr>
        <w:t>ОК Предприятия</w:t>
      </w:r>
      <w:r>
        <w:rPr>
          <w:color w:val="auto"/>
          <w:sz w:val="28"/>
          <w:szCs w:val="28"/>
        </w:rPr>
        <w:t xml:space="preserve"> о наличии или возникновении конфликта интересов для принятия решения по урегулированию такого конфликта. </w:t>
      </w:r>
    </w:p>
    <w:p w:rsidR="00045FCA" w:rsidRDefault="00DD6C1F" w:rsidP="00045FCA">
      <w:pPr>
        <w:pStyle w:val="Default"/>
        <w:jc w:val="both"/>
        <w:rPr>
          <w:sz w:val="28"/>
          <w:szCs w:val="28"/>
        </w:rPr>
      </w:pPr>
      <w:r>
        <w:rPr>
          <w:color w:val="auto"/>
          <w:sz w:val="28"/>
          <w:szCs w:val="28"/>
        </w:rPr>
        <w:t xml:space="preserve">9.5 Работник </w:t>
      </w:r>
      <w:r w:rsidR="002D6BF4">
        <w:rPr>
          <w:color w:val="auto"/>
          <w:sz w:val="28"/>
          <w:szCs w:val="28"/>
        </w:rPr>
        <w:t>Предприятия</w:t>
      </w:r>
      <w:r>
        <w:rPr>
          <w:color w:val="auto"/>
          <w:sz w:val="28"/>
          <w:szCs w:val="28"/>
        </w:rPr>
        <w:t xml:space="preserve"> обязан немедленно информировать своего непосредственного руководителя о наличии или возникновении конфликта интересов в целях у</w:t>
      </w:r>
      <w:r w:rsidR="002D6BF4">
        <w:rPr>
          <w:color w:val="auto"/>
          <w:sz w:val="28"/>
          <w:szCs w:val="28"/>
        </w:rPr>
        <w:t>регулирования такого конфликта.</w:t>
      </w:r>
      <w:r w:rsidR="00045FCA" w:rsidRPr="00045FCA">
        <w:rPr>
          <w:sz w:val="28"/>
          <w:szCs w:val="28"/>
        </w:rPr>
        <w:t xml:space="preserve"> </w:t>
      </w:r>
    </w:p>
    <w:p w:rsidR="00045FCA" w:rsidRDefault="00045FCA" w:rsidP="00045FCA">
      <w:pPr>
        <w:pStyle w:val="Default"/>
        <w:jc w:val="both"/>
        <w:rPr>
          <w:rFonts w:ascii="Calibri" w:hAnsi="Calibri" w:cs="Calibri"/>
          <w:sz w:val="22"/>
          <w:szCs w:val="22"/>
        </w:rPr>
      </w:pPr>
      <w:r>
        <w:rPr>
          <w:sz w:val="28"/>
          <w:szCs w:val="28"/>
        </w:rPr>
        <w:t xml:space="preserve">В случае невозможности урегулирования конфликта интересов на уровне структурного подразделения руководитель структурного подразделения обязан в течение одного рабочего дня представить руководителю, курирующему данное структурное подразделение, информацию о конфликте интересов, причинах его возникновения, мерах, которые были предприняты. Руководитель, курирующий данное структурное подразделение, предпринимает все меры для урегулирования конфликта интересов. При невозможности урегулирования конфликта интересов вопрос об урегулировании такого конфликта выносится им на рассмотрение Комиссии по </w:t>
      </w:r>
      <w:proofErr w:type="spellStart"/>
      <w:r>
        <w:rPr>
          <w:sz w:val="28"/>
          <w:szCs w:val="28"/>
        </w:rPr>
        <w:t>комплаенс-контролю</w:t>
      </w:r>
      <w:proofErr w:type="spellEnd"/>
      <w:r>
        <w:rPr>
          <w:sz w:val="28"/>
          <w:szCs w:val="28"/>
        </w:rPr>
        <w:t xml:space="preserve"> и обеспечению качества Предприятия.</w:t>
      </w:r>
    </w:p>
    <w:p w:rsidR="00045FCA" w:rsidRDefault="00045FCA" w:rsidP="00045FCA">
      <w:pPr>
        <w:pStyle w:val="Default"/>
      </w:pPr>
    </w:p>
    <w:p w:rsidR="00045FCA" w:rsidRDefault="00045FCA" w:rsidP="00045FCA">
      <w:pPr>
        <w:pStyle w:val="Default"/>
        <w:spacing w:after="36"/>
        <w:rPr>
          <w:sz w:val="28"/>
          <w:szCs w:val="28"/>
        </w:rPr>
      </w:pPr>
      <w:r>
        <w:rPr>
          <w:sz w:val="28"/>
          <w:szCs w:val="28"/>
        </w:rPr>
        <w:t xml:space="preserve">9.6 Меры, предпринимаемые для урегулирования конфликта интересов: </w:t>
      </w:r>
    </w:p>
    <w:p w:rsidR="00045FCA" w:rsidRDefault="00045FCA" w:rsidP="00045FCA">
      <w:pPr>
        <w:pStyle w:val="Default"/>
        <w:spacing w:after="36"/>
        <w:jc w:val="both"/>
        <w:rPr>
          <w:sz w:val="28"/>
          <w:szCs w:val="28"/>
        </w:rPr>
      </w:pPr>
      <w:r>
        <w:rPr>
          <w:sz w:val="28"/>
          <w:szCs w:val="28"/>
        </w:rPr>
        <w:t xml:space="preserve">1) ограничение доступа должностного лица или работника Предприятия к конкретной информации, которая может затрагивать личные интересы должностного лица или работника Предприятия; </w:t>
      </w:r>
    </w:p>
    <w:p w:rsidR="00045FCA" w:rsidRDefault="00045FCA" w:rsidP="00045FCA">
      <w:pPr>
        <w:pStyle w:val="Default"/>
        <w:spacing w:after="36"/>
        <w:jc w:val="both"/>
        <w:rPr>
          <w:sz w:val="28"/>
          <w:szCs w:val="28"/>
        </w:rPr>
      </w:pPr>
      <w:r>
        <w:rPr>
          <w:sz w:val="28"/>
          <w:szCs w:val="28"/>
        </w:rPr>
        <w:t xml:space="preserve">2) отстранение (постоянное или временное) должностного лица или работника Предприятия от участия в обсуждении вопросов, в которых у них существует или может существовать конфликт интересов, и принятия решений по ним; </w:t>
      </w:r>
    </w:p>
    <w:p w:rsidR="00045FCA" w:rsidRDefault="00045FCA" w:rsidP="00045FCA">
      <w:pPr>
        <w:pStyle w:val="Default"/>
        <w:spacing w:after="36"/>
        <w:jc w:val="both"/>
        <w:rPr>
          <w:sz w:val="28"/>
          <w:szCs w:val="28"/>
        </w:rPr>
      </w:pPr>
      <w:r>
        <w:rPr>
          <w:sz w:val="28"/>
          <w:szCs w:val="28"/>
        </w:rPr>
        <w:t xml:space="preserve">3) пересмотр и изменение обязанностей/должностных обязанностей должностного лица или работника Предприятия; </w:t>
      </w:r>
    </w:p>
    <w:p w:rsidR="00045FCA" w:rsidRDefault="00045FCA" w:rsidP="00045FCA">
      <w:pPr>
        <w:pStyle w:val="Default"/>
        <w:spacing w:after="36"/>
        <w:jc w:val="both"/>
        <w:rPr>
          <w:sz w:val="28"/>
          <w:szCs w:val="28"/>
        </w:rPr>
      </w:pPr>
      <w:r>
        <w:rPr>
          <w:sz w:val="28"/>
          <w:szCs w:val="28"/>
        </w:rPr>
        <w:t xml:space="preserve">4) отчуждение должностным лицом или работником Предприятия, принадлежащего ему имущества, являющегося основанием возникновения конфликта интересов; </w:t>
      </w:r>
    </w:p>
    <w:p w:rsidR="00045FCA" w:rsidRDefault="00045FCA" w:rsidP="00045FCA">
      <w:pPr>
        <w:pStyle w:val="Default"/>
        <w:spacing w:after="36"/>
        <w:jc w:val="both"/>
        <w:rPr>
          <w:sz w:val="28"/>
          <w:szCs w:val="28"/>
        </w:rPr>
      </w:pPr>
      <w:r>
        <w:rPr>
          <w:sz w:val="28"/>
          <w:szCs w:val="28"/>
        </w:rPr>
        <w:t xml:space="preserve">5) отказ должностного липа или работника Общества от своего личного интереса, порождающего конфликт интересов. </w:t>
      </w:r>
    </w:p>
    <w:p w:rsidR="00045FCA" w:rsidRDefault="00045FCA" w:rsidP="00045FCA">
      <w:pPr>
        <w:pStyle w:val="Default"/>
        <w:jc w:val="both"/>
        <w:rPr>
          <w:sz w:val="28"/>
          <w:szCs w:val="28"/>
        </w:rPr>
      </w:pPr>
      <w:r>
        <w:rPr>
          <w:sz w:val="28"/>
          <w:szCs w:val="28"/>
        </w:rPr>
        <w:lastRenderedPageBreak/>
        <w:t xml:space="preserve">9.7 Перечень мер, приведенный в пункте 9.6 Политики, не является исчерпывающим. В каждом конкретном случае могут быть применены иные меры в зависимости от специфики сложившейся ситуации, степени адекватности </w:t>
      </w:r>
      <w:proofErr w:type="gramStart"/>
      <w:r>
        <w:rPr>
          <w:sz w:val="28"/>
          <w:szCs w:val="28"/>
        </w:rPr>
        <w:t>предпринимаемых мер</w:t>
      </w:r>
      <w:proofErr w:type="gramEnd"/>
      <w:r>
        <w:rPr>
          <w:sz w:val="28"/>
          <w:szCs w:val="28"/>
        </w:rPr>
        <w:t xml:space="preserve"> целям урегулирования конфликта интересов. </w:t>
      </w:r>
    </w:p>
    <w:p w:rsidR="00045FCA" w:rsidRDefault="00045FCA" w:rsidP="00045FCA">
      <w:pPr>
        <w:pStyle w:val="Default"/>
        <w:rPr>
          <w:sz w:val="28"/>
          <w:szCs w:val="28"/>
        </w:rPr>
      </w:pPr>
    </w:p>
    <w:p w:rsidR="00045FCA" w:rsidRDefault="00045FCA" w:rsidP="00045FCA">
      <w:pPr>
        <w:pStyle w:val="Default"/>
        <w:rPr>
          <w:sz w:val="28"/>
          <w:szCs w:val="28"/>
        </w:rPr>
      </w:pPr>
      <w:r>
        <w:rPr>
          <w:b/>
          <w:bCs/>
          <w:sz w:val="28"/>
          <w:szCs w:val="28"/>
        </w:rPr>
        <w:t xml:space="preserve">10 Ответственность </w:t>
      </w:r>
    </w:p>
    <w:p w:rsidR="00045FCA" w:rsidRDefault="00045FCA" w:rsidP="00045FCA">
      <w:pPr>
        <w:pStyle w:val="Default"/>
        <w:rPr>
          <w:sz w:val="28"/>
          <w:szCs w:val="28"/>
        </w:rPr>
      </w:pPr>
    </w:p>
    <w:p w:rsidR="00045FCA" w:rsidRPr="00045FCA" w:rsidRDefault="00045FCA" w:rsidP="007E3E36">
      <w:pPr>
        <w:pStyle w:val="Default"/>
        <w:jc w:val="both"/>
      </w:pPr>
      <w:r>
        <w:rPr>
          <w:sz w:val="28"/>
          <w:szCs w:val="28"/>
        </w:rPr>
        <w:t xml:space="preserve">10.1 Должностные лица и работники Предприятия несут ответственность за исполнение Политики. </w:t>
      </w:r>
    </w:p>
    <w:p w:rsidR="00045FCA" w:rsidRDefault="00045FCA" w:rsidP="007E3E36">
      <w:pPr>
        <w:pStyle w:val="Default"/>
        <w:spacing w:after="36"/>
        <w:jc w:val="both"/>
        <w:rPr>
          <w:sz w:val="28"/>
          <w:szCs w:val="28"/>
        </w:rPr>
      </w:pPr>
      <w:r>
        <w:rPr>
          <w:sz w:val="28"/>
          <w:szCs w:val="28"/>
        </w:rPr>
        <w:t xml:space="preserve">10.2 Руководители структурных подразделений (непосредственные руководители) Предприятия несут ответственность </w:t>
      </w:r>
      <w:proofErr w:type="gramStart"/>
      <w:r>
        <w:rPr>
          <w:sz w:val="28"/>
          <w:szCs w:val="28"/>
        </w:rPr>
        <w:t>за</w:t>
      </w:r>
      <w:proofErr w:type="gramEnd"/>
      <w:r>
        <w:rPr>
          <w:sz w:val="28"/>
          <w:szCs w:val="28"/>
        </w:rPr>
        <w:t xml:space="preserve">: </w:t>
      </w:r>
    </w:p>
    <w:p w:rsidR="00045FCA" w:rsidRDefault="00045FCA" w:rsidP="007E3E36">
      <w:pPr>
        <w:pStyle w:val="Default"/>
        <w:spacing w:after="36"/>
        <w:jc w:val="both"/>
        <w:rPr>
          <w:sz w:val="28"/>
          <w:szCs w:val="28"/>
        </w:rPr>
      </w:pPr>
      <w:r>
        <w:rPr>
          <w:sz w:val="28"/>
          <w:szCs w:val="28"/>
        </w:rPr>
        <w:t xml:space="preserve">− контроль соблюдения работниками подразделений требований, предусмотренных законодательством Республики Казахстан и Политикой; </w:t>
      </w:r>
    </w:p>
    <w:p w:rsidR="00045FCA" w:rsidRDefault="00045FCA" w:rsidP="007E3E36">
      <w:pPr>
        <w:pStyle w:val="Default"/>
        <w:spacing w:after="36"/>
        <w:jc w:val="both"/>
        <w:rPr>
          <w:sz w:val="28"/>
          <w:szCs w:val="28"/>
        </w:rPr>
      </w:pPr>
      <w:r>
        <w:rPr>
          <w:sz w:val="28"/>
          <w:szCs w:val="28"/>
        </w:rPr>
        <w:t xml:space="preserve">− выявление о реальном и потенциальном конфликте интересов, выявленных фактах нарушения Политики; </w:t>
      </w:r>
    </w:p>
    <w:p w:rsidR="00045FCA" w:rsidRDefault="00045FCA" w:rsidP="007E3E36">
      <w:pPr>
        <w:pStyle w:val="Default"/>
        <w:spacing w:after="36"/>
        <w:jc w:val="both"/>
        <w:rPr>
          <w:sz w:val="28"/>
          <w:szCs w:val="28"/>
        </w:rPr>
      </w:pPr>
      <w:r>
        <w:rPr>
          <w:sz w:val="28"/>
          <w:szCs w:val="28"/>
        </w:rPr>
        <w:t xml:space="preserve">− принятие/реализацию мер по урегулированию конфликта интересов; </w:t>
      </w:r>
    </w:p>
    <w:p w:rsidR="00045FCA" w:rsidRDefault="00045FCA" w:rsidP="007E3E36">
      <w:pPr>
        <w:pStyle w:val="Default"/>
        <w:spacing w:after="36"/>
        <w:jc w:val="both"/>
        <w:rPr>
          <w:sz w:val="28"/>
          <w:szCs w:val="28"/>
        </w:rPr>
      </w:pPr>
      <w:r>
        <w:rPr>
          <w:sz w:val="28"/>
          <w:szCs w:val="28"/>
        </w:rPr>
        <w:t xml:space="preserve">− дачу обратной связи работнику. </w:t>
      </w:r>
    </w:p>
    <w:p w:rsidR="00045FCA" w:rsidRDefault="00045FCA" w:rsidP="007E3E36">
      <w:pPr>
        <w:pStyle w:val="Default"/>
        <w:spacing w:after="36"/>
        <w:jc w:val="both"/>
        <w:rPr>
          <w:sz w:val="28"/>
          <w:szCs w:val="28"/>
        </w:rPr>
      </w:pPr>
      <w:r>
        <w:rPr>
          <w:sz w:val="28"/>
          <w:szCs w:val="28"/>
        </w:rPr>
        <w:t xml:space="preserve">10.3 Работники Предприятия несут ответственность </w:t>
      </w:r>
      <w:proofErr w:type="gramStart"/>
      <w:r>
        <w:rPr>
          <w:sz w:val="28"/>
          <w:szCs w:val="28"/>
        </w:rPr>
        <w:t>за</w:t>
      </w:r>
      <w:proofErr w:type="gramEnd"/>
      <w:r>
        <w:rPr>
          <w:sz w:val="28"/>
          <w:szCs w:val="28"/>
        </w:rPr>
        <w:t xml:space="preserve">: </w:t>
      </w:r>
    </w:p>
    <w:p w:rsidR="00045FCA" w:rsidRDefault="00045FCA" w:rsidP="007E3E36">
      <w:pPr>
        <w:pStyle w:val="Default"/>
        <w:spacing w:after="36"/>
        <w:jc w:val="both"/>
        <w:rPr>
          <w:sz w:val="28"/>
          <w:szCs w:val="28"/>
        </w:rPr>
      </w:pPr>
      <w:r>
        <w:rPr>
          <w:sz w:val="28"/>
          <w:szCs w:val="28"/>
        </w:rPr>
        <w:t xml:space="preserve">− соблюдение требований, предусмотренных законодательством Республики Казахстан и Политикой; </w:t>
      </w:r>
    </w:p>
    <w:p w:rsidR="00045FCA" w:rsidRDefault="00045FCA" w:rsidP="007E3E36">
      <w:pPr>
        <w:pStyle w:val="Default"/>
        <w:spacing w:after="36"/>
        <w:jc w:val="both"/>
        <w:rPr>
          <w:sz w:val="28"/>
          <w:szCs w:val="28"/>
        </w:rPr>
      </w:pPr>
      <w:r>
        <w:rPr>
          <w:sz w:val="28"/>
          <w:szCs w:val="28"/>
        </w:rPr>
        <w:t xml:space="preserve">− своевременное раскрытие сведений о реальном и потенциальном конфликте интересов, предоставление полной и достоверной информации. </w:t>
      </w:r>
    </w:p>
    <w:p w:rsidR="00045FCA" w:rsidRDefault="00045FCA" w:rsidP="007E3E36">
      <w:pPr>
        <w:pStyle w:val="Default"/>
        <w:jc w:val="both"/>
      </w:pPr>
      <w:r>
        <w:rPr>
          <w:sz w:val="28"/>
          <w:szCs w:val="28"/>
        </w:rPr>
        <w:t>10.4</w:t>
      </w:r>
      <w:proofErr w:type="gramStart"/>
      <w:r>
        <w:rPr>
          <w:sz w:val="28"/>
          <w:szCs w:val="28"/>
        </w:rPr>
        <w:t xml:space="preserve"> В</w:t>
      </w:r>
      <w:proofErr w:type="gramEnd"/>
      <w:r>
        <w:rPr>
          <w:sz w:val="28"/>
          <w:szCs w:val="28"/>
        </w:rPr>
        <w:t xml:space="preserve"> случае, если в работе по предупреждению или урегулированию конфликта интересов будут допущены нарушения требований законодательства Республики Казахстан, а также Политики, приведшие к</w:t>
      </w:r>
    </w:p>
    <w:p w:rsidR="00045FCA" w:rsidRDefault="00045FCA" w:rsidP="007E3E36">
      <w:pPr>
        <w:pStyle w:val="Default"/>
        <w:spacing w:after="36"/>
        <w:jc w:val="both"/>
        <w:rPr>
          <w:sz w:val="28"/>
          <w:szCs w:val="28"/>
        </w:rPr>
      </w:pPr>
      <w:r>
        <w:rPr>
          <w:sz w:val="28"/>
          <w:szCs w:val="28"/>
        </w:rPr>
        <w:t xml:space="preserve">причинению убытков </w:t>
      </w:r>
      <w:proofErr w:type="spellStart"/>
      <w:r>
        <w:rPr>
          <w:sz w:val="28"/>
          <w:szCs w:val="28"/>
        </w:rPr>
        <w:t>ПРедприятию</w:t>
      </w:r>
      <w:proofErr w:type="spellEnd"/>
      <w:r>
        <w:rPr>
          <w:sz w:val="28"/>
          <w:szCs w:val="28"/>
        </w:rPr>
        <w:t xml:space="preserve">, виновные в таком нарушении лица привлекаются к ответственности в соответствии с законодательством Республики Казахстан. </w:t>
      </w:r>
    </w:p>
    <w:p w:rsidR="00045FCA" w:rsidRDefault="00045FCA" w:rsidP="007E3E36">
      <w:pPr>
        <w:pStyle w:val="Default"/>
        <w:jc w:val="both"/>
        <w:rPr>
          <w:sz w:val="28"/>
          <w:szCs w:val="28"/>
        </w:rPr>
      </w:pPr>
      <w:r>
        <w:rPr>
          <w:sz w:val="28"/>
          <w:szCs w:val="28"/>
        </w:rPr>
        <w:t>10.5</w:t>
      </w:r>
      <w:proofErr w:type="gramStart"/>
      <w:r>
        <w:rPr>
          <w:sz w:val="28"/>
          <w:szCs w:val="28"/>
        </w:rPr>
        <w:t xml:space="preserve"> П</w:t>
      </w:r>
      <w:proofErr w:type="gramEnd"/>
      <w:r>
        <w:rPr>
          <w:sz w:val="28"/>
          <w:szCs w:val="28"/>
        </w:rPr>
        <w:t xml:space="preserve">ри невозможности урегулирования конфликта интересов путем переговоров, он разрешается в судебном порядке. </w:t>
      </w:r>
    </w:p>
    <w:p w:rsidR="00045FCA" w:rsidRDefault="00045FCA" w:rsidP="007E3E36">
      <w:pPr>
        <w:pStyle w:val="Default"/>
        <w:jc w:val="both"/>
        <w:rPr>
          <w:sz w:val="28"/>
          <w:szCs w:val="28"/>
        </w:rPr>
      </w:pPr>
    </w:p>
    <w:p w:rsidR="00045FCA" w:rsidRDefault="00045FCA" w:rsidP="00045FCA">
      <w:pPr>
        <w:pStyle w:val="Default"/>
        <w:rPr>
          <w:b/>
          <w:bCs/>
          <w:sz w:val="28"/>
          <w:szCs w:val="28"/>
        </w:rPr>
      </w:pPr>
      <w:r>
        <w:rPr>
          <w:b/>
          <w:bCs/>
          <w:sz w:val="28"/>
          <w:szCs w:val="28"/>
        </w:rPr>
        <w:t xml:space="preserve">11 Согласование, утверждение и введение в действие </w:t>
      </w:r>
    </w:p>
    <w:p w:rsidR="007E3E36" w:rsidRDefault="007E3E36" w:rsidP="00045FCA">
      <w:pPr>
        <w:pStyle w:val="Default"/>
        <w:rPr>
          <w:sz w:val="28"/>
          <w:szCs w:val="28"/>
        </w:rPr>
      </w:pPr>
    </w:p>
    <w:p w:rsidR="00045FCA" w:rsidRDefault="00045FCA" w:rsidP="007E3E36">
      <w:pPr>
        <w:pStyle w:val="Default"/>
        <w:jc w:val="both"/>
        <w:rPr>
          <w:sz w:val="28"/>
          <w:szCs w:val="28"/>
        </w:rPr>
      </w:pPr>
      <w:r>
        <w:rPr>
          <w:sz w:val="28"/>
          <w:szCs w:val="28"/>
        </w:rPr>
        <w:t>11.</w:t>
      </w:r>
      <w:r w:rsidR="007E3E36">
        <w:rPr>
          <w:sz w:val="28"/>
          <w:szCs w:val="28"/>
        </w:rPr>
        <w:t>1</w:t>
      </w:r>
      <w:proofErr w:type="gramStart"/>
      <w:r>
        <w:rPr>
          <w:sz w:val="28"/>
          <w:szCs w:val="28"/>
        </w:rPr>
        <w:t xml:space="preserve"> У</w:t>
      </w:r>
      <w:proofErr w:type="gramEnd"/>
      <w:r>
        <w:rPr>
          <w:sz w:val="28"/>
          <w:szCs w:val="28"/>
        </w:rPr>
        <w:t xml:space="preserve">тверждает настоящую Политику </w:t>
      </w:r>
      <w:r w:rsidR="007E3E36">
        <w:rPr>
          <w:sz w:val="28"/>
          <w:szCs w:val="28"/>
        </w:rPr>
        <w:t>директор Предприятия.</w:t>
      </w:r>
    </w:p>
    <w:p w:rsidR="00045FCA" w:rsidRDefault="00045FCA" w:rsidP="007E3E36">
      <w:pPr>
        <w:pStyle w:val="Default"/>
        <w:jc w:val="both"/>
        <w:rPr>
          <w:sz w:val="28"/>
          <w:szCs w:val="28"/>
        </w:rPr>
      </w:pPr>
      <w:r>
        <w:rPr>
          <w:sz w:val="28"/>
          <w:szCs w:val="28"/>
        </w:rPr>
        <w:t>11.</w:t>
      </w:r>
      <w:r w:rsidR="007E3E36">
        <w:rPr>
          <w:sz w:val="28"/>
          <w:szCs w:val="28"/>
        </w:rPr>
        <w:t>2</w:t>
      </w:r>
      <w:r>
        <w:rPr>
          <w:sz w:val="28"/>
          <w:szCs w:val="28"/>
        </w:rPr>
        <w:t xml:space="preserve"> Датой введения Политики считается дата утверждения/согласования Политики. Политика вступает в действие в момент ее утверждения. </w:t>
      </w:r>
    </w:p>
    <w:p w:rsidR="007E3E36" w:rsidRDefault="007E3E36" w:rsidP="007E3E36">
      <w:pPr>
        <w:pStyle w:val="Default"/>
        <w:jc w:val="both"/>
      </w:pPr>
    </w:p>
    <w:p w:rsidR="007E3E36" w:rsidRDefault="007E3E36" w:rsidP="007E3E36">
      <w:pPr>
        <w:pStyle w:val="Default"/>
        <w:rPr>
          <w:sz w:val="28"/>
          <w:szCs w:val="28"/>
        </w:rPr>
      </w:pPr>
      <w:r>
        <w:rPr>
          <w:b/>
          <w:bCs/>
          <w:sz w:val="28"/>
          <w:szCs w:val="28"/>
        </w:rPr>
        <w:t xml:space="preserve">12 Обеспечение доступности </w:t>
      </w:r>
    </w:p>
    <w:p w:rsidR="007E3E36" w:rsidRDefault="007E3E36" w:rsidP="007E3E36">
      <w:pPr>
        <w:pStyle w:val="Default"/>
        <w:rPr>
          <w:sz w:val="28"/>
          <w:szCs w:val="28"/>
        </w:rPr>
      </w:pPr>
      <w:r>
        <w:rPr>
          <w:sz w:val="28"/>
          <w:szCs w:val="28"/>
        </w:rPr>
        <w:t xml:space="preserve">Обеспечение подразделений экземплярами Политики осуществляется путем размещения на официальном сайте Предприятия. </w:t>
      </w:r>
    </w:p>
    <w:p w:rsidR="007E3E36" w:rsidRDefault="007E3E36" w:rsidP="007E3E36">
      <w:pPr>
        <w:pStyle w:val="Default"/>
        <w:rPr>
          <w:b/>
          <w:bCs/>
          <w:sz w:val="28"/>
          <w:szCs w:val="28"/>
        </w:rPr>
      </w:pPr>
    </w:p>
    <w:p w:rsidR="007E3E36" w:rsidRDefault="007E3E36" w:rsidP="007E3E36">
      <w:pPr>
        <w:pStyle w:val="Default"/>
        <w:rPr>
          <w:sz w:val="28"/>
          <w:szCs w:val="28"/>
        </w:rPr>
      </w:pPr>
      <w:r>
        <w:rPr>
          <w:b/>
          <w:bCs/>
          <w:sz w:val="28"/>
          <w:szCs w:val="28"/>
        </w:rPr>
        <w:t xml:space="preserve">13 Хранение </w:t>
      </w:r>
    </w:p>
    <w:p w:rsidR="007E3E36" w:rsidRDefault="007E3E36" w:rsidP="007E3E36">
      <w:pPr>
        <w:pStyle w:val="Default"/>
        <w:rPr>
          <w:sz w:val="28"/>
          <w:szCs w:val="28"/>
        </w:rPr>
      </w:pPr>
    </w:p>
    <w:p w:rsidR="007E3E36" w:rsidRDefault="007E3E36" w:rsidP="007E3E36">
      <w:pPr>
        <w:pStyle w:val="Default"/>
        <w:rPr>
          <w:sz w:val="28"/>
          <w:szCs w:val="28"/>
        </w:rPr>
      </w:pPr>
      <w:r>
        <w:rPr>
          <w:sz w:val="28"/>
          <w:szCs w:val="28"/>
        </w:rPr>
        <w:t>13.1</w:t>
      </w:r>
      <w:proofErr w:type="gramStart"/>
      <w:r>
        <w:rPr>
          <w:sz w:val="28"/>
          <w:szCs w:val="28"/>
        </w:rPr>
        <w:t xml:space="preserve"> П</w:t>
      </w:r>
      <w:proofErr w:type="gramEnd"/>
      <w:r>
        <w:rPr>
          <w:sz w:val="28"/>
          <w:szCs w:val="28"/>
        </w:rPr>
        <w:t xml:space="preserve">осле размещения на официальном сайте Общества электронного варианта настоящей Политики исполнители знакомятся с ней и ставят свою подпись в листе ознакомления (Приложение Б). </w:t>
      </w:r>
    </w:p>
    <w:p w:rsidR="007E3E36" w:rsidRDefault="007E3E36" w:rsidP="007E3E36">
      <w:pPr>
        <w:pStyle w:val="Default"/>
      </w:pPr>
      <w:r>
        <w:rPr>
          <w:sz w:val="28"/>
          <w:szCs w:val="28"/>
        </w:rPr>
        <w:t xml:space="preserve">13.2 Ответственность за тиражирование, учет копий, несанкционированное использование и сохранность документа несет руководитель подразделения. </w:t>
      </w:r>
    </w:p>
    <w:p w:rsidR="007E3E36" w:rsidRDefault="007E3E36" w:rsidP="007E3E36">
      <w:pPr>
        <w:pStyle w:val="Default"/>
        <w:rPr>
          <w:b/>
          <w:bCs/>
          <w:sz w:val="28"/>
          <w:szCs w:val="28"/>
        </w:rPr>
      </w:pPr>
    </w:p>
    <w:p w:rsidR="007E3E36" w:rsidRDefault="007E3E36" w:rsidP="007E3E36">
      <w:pPr>
        <w:pStyle w:val="Default"/>
        <w:rPr>
          <w:sz w:val="28"/>
          <w:szCs w:val="28"/>
        </w:rPr>
      </w:pPr>
      <w:r>
        <w:rPr>
          <w:b/>
          <w:bCs/>
          <w:sz w:val="28"/>
          <w:szCs w:val="28"/>
        </w:rPr>
        <w:t xml:space="preserve">14 Анализ и актуализация </w:t>
      </w:r>
    </w:p>
    <w:p w:rsidR="007E3E36" w:rsidRDefault="007E3E36" w:rsidP="007E3E36">
      <w:pPr>
        <w:pStyle w:val="Default"/>
        <w:rPr>
          <w:sz w:val="28"/>
          <w:szCs w:val="28"/>
        </w:rPr>
      </w:pPr>
      <w:r>
        <w:rPr>
          <w:sz w:val="28"/>
          <w:szCs w:val="28"/>
        </w:rPr>
        <w:t xml:space="preserve">14.1 Проверка, анализ и актуализация Политики: </w:t>
      </w:r>
    </w:p>
    <w:p w:rsidR="007E3E36" w:rsidRDefault="007E3E36" w:rsidP="007E3E36">
      <w:pPr>
        <w:pStyle w:val="Default"/>
        <w:jc w:val="both"/>
      </w:pPr>
      <w:r>
        <w:rPr>
          <w:sz w:val="28"/>
          <w:szCs w:val="28"/>
        </w:rPr>
        <w:t>- при реорганизации/переименовании Общества;</w:t>
      </w:r>
      <w:r w:rsidRPr="007E3E36">
        <w:t xml:space="preserve"> </w:t>
      </w:r>
    </w:p>
    <w:p w:rsidR="007E3E36" w:rsidRDefault="007E3E36" w:rsidP="007E3E36">
      <w:pPr>
        <w:pStyle w:val="Default"/>
        <w:spacing w:after="36"/>
        <w:jc w:val="both"/>
        <w:rPr>
          <w:sz w:val="28"/>
          <w:szCs w:val="28"/>
        </w:rPr>
      </w:pPr>
      <w:r>
        <w:rPr>
          <w:sz w:val="28"/>
          <w:szCs w:val="28"/>
        </w:rPr>
        <w:t xml:space="preserve">- при изменении стратегии, политики и целей Предприятия в области качества; </w:t>
      </w:r>
    </w:p>
    <w:p w:rsidR="007E3E36" w:rsidRDefault="007E3E36" w:rsidP="007E3E36">
      <w:pPr>
        <w:pStyle w:val="Default"/>
        <w:spacing w:after="36"/>
        <w:jc w:val="both"/>
        <w:rPr>
          <w:sz w:val="28"/>
          <w:szCs w:val="28"/>
        </w:rPr>
      </w:pPr>
      <w:r>
        <w:rPr>
          <w:sz w:val="28"/>
          <w:szCs w:val="28"/>
        </w:rPr>
        <w:t xml:space="preserve">- при обнаружении процессов несоответствий, при внутренних и/или внешних аудитах; </w:t>
      </w:r>
    </w:p>
    <w:p w:rsidR="007E3E36" w:rsidRDefault="007E3E36" w:rsidP="007E3E36">
      <w:pPr>
        <w:pStyle w:val="Default"/>
        <w:jc w:val="both"/>
        <w:rPr>
          <w:sz w:val="28"/>
          <w:szCs w:val="28"/>
        </w:rPr>
      </w:pPr>
      <w:r>
        <w:rPr>
          <w:sz w:val="28"/>
          <w:szCs w:val="28"/>
        </w:rPr>
        <w:t xml:space="preserve">- при изменениях законодательных, регламентирующих и контрактных требований по вопросам урегулирования конфликта интересов. </w:t>
      </w:r>
    </w:p>
    <w:p w:rsidR="007E3E36" w:rsidRDefault="007E3E36" w:rsidP="007E3E36">
      <w:pPr>
        <w:pStyle w:val="Default"/>
        <w:jc w:val="both"/>
        <w:rPr>
          <w:sz w:val="28"/>
          <w:szCs w:val="28"/>
        </w:rPr>
      </w:pPr>
      <w:r>
        <w:rPr>
          <w:sz w:val="28"/>
          <w:szCs w:val="28"/>
        </w:rPr>
        <w:t xml:space="preserve">14.2 Проверка (ревю) Политики должна осуществляться один раз в год. </w:t>
      </w:r>
    </w:p>
    <w:p w:rsidR="007E3E36" w:rsidRDefault="007E3E36" w:rsidP="007E3E36">
      <w:pPr>
        <w:pStyle w:val="Default"/>
        <w:jc w:val="both"/>
        <w:rPr>
          <w:sz w:val="28"/>
          <w:szCs w:val="28"/>
        </w:rPr>
      </w:pPr>
      <w:r>
        <w:rPr>
          <w:sz w:val="28"/>
          <w:szCs w:val="28"/>
        </w:rPr>
        <w:t xml:space="preserve">14.3 Ответственность за анализ и актуализацию Политики несет разработчик. </w:t>
      </w:r>
    </w:p>
    <w:p w:rsidR="007E3E36" w:rsidRDefault="007E3E36" w:rsidP="007E3E36">
      <w:pPr>
        <w:pStyle w:val="Default"/>
        <w:jc w:val="both"/>
        <w:rPr>
          <w:sz w:val="28"/>
          <w:szCs w:val="28"/>
        </w:rPr>
      </w:pPr>
      <w:r>
        <w:rPr>
          <w:sz w:val="28"/>
          <w:szCs w:val="28"/>
        </w:rPr>
        <w:t xml:space="preserve">14.4 Актуализация Политики должна осуществляться разработчиком в срок не более 5 рабочих дней со дня поступления новой информации. </w:t>
      </w:r>
    </w:p>
    <w:p w:rsidR="007E3E36" w:rsidRDefault="007E3E36" w:rsidP="007E3E36">
      <w:pPr>
        <w:pStyle w:val="Default"/>
        <w:jc w:val="both"/>
        <w:rPr>
          <w:sz w:val="28"/>
          <w:szCs w:val="28"/>
        </w:rPr>
      </w:pPr>
      <w:r>
        <w:rPr>
          <w:sz w:val="28"/>
          <w:szCs w:val="28"/>
        </w:rPr>
        <w:t xml:space="preserve">14.5 Наличие соответствующих версий Политики в местах их применения обеспечивается электронными версиями. </w:t>
      </w:r>
    </w:p>
    <w:p w:rsidR="007E3E36" w:rsidRDefault="007E3E36" w:rsidP="007E3E36">
      <w:pPr>
        <w:pStyle w:val="Default"/>
        <w:jc w:val="both"/>
        <w:rPr>
          <w:sz w:val="28"/>
          <w:szCs w:val="28"/>
        </w:rPr>
      </w:pPr>
      <w:r>
        <w:rPr>
          <w:sz w:val="28"/>
          <w:szCs w:val="28"/>
        </w:rPr>
        <w:t xml:space="preserve">14.6 Обеспечение и ответственность за наличие действующих версий документов на рабочих местах в подразделениях возлагается на руководителей подразделений. </w:t>
      </w:r>
    </w:p>
    <w:p w:rsidR="007E3E36" w:rsidRDefault="007E3E36" w:rsidP="007E3E36">
      <w:pPr>
        <w:pStyle w:val="Default"/>
        <w:rPr>
          <w:b/>
          <w:bCs/>
          <w:sz w:val="28"/>
          <w:szCs w:val="28"/>
        </w:rPr>
      </w:pPr>
    </w:p>
    <w:p w:rsidR="007E3E36" w:rsidRDefault="007E3E36" w:rsidP="007E3E36">
      <w:pPr>
        <w:pStyle w:val="Default"/>
        <w:rPr>
          <w:sz w:val="28"/>
          <w:szCs w:val="28"/>
        </w:rPr>
      </w:pPr>
      <w:r>
        <w:rPr>
          <w:b/>
          <w:bCs/>
          <w:sz w:val="28"/>
          <w:szCs w:val="28"/>
        </w:rPr>
        <w:t xml:space="preserve">15 Внесение изменений в Политику </w:t>
      </w:r>
    </w:p>
    <w:p w:rsidR="007E3E36" w:rsidRDefault="007E3E36" w:rsidP="007E3E36">
      <w:pPr>
        <w:pStyle w:val="Default"/>
        <w:rPr>
          <w:sz w:val="28"/>
          <w:szCs w:val="28"/>
        </w:rPr>
      </w:pPr>
    </w:p>
    <w:p w:rsidR="007E3E36" w:rsidRDefault="007E3E36" w:rsidP="007E3E36">
      <w:pPr>
        <w:pStyle w:val="Default"/>
        <w:jc w:val="both"/>
        <w:rPr>
          <w:sz w:val="28"/>
          <w:szCs w:val="28"/>
        </w:rPr>
      </w:pPr>
      <w:r>
        <w:rPr>
          <w:sz w:val="28"/>
          <w:szCs w:val="28"/>
        </w:rPr>
        <w:t xml:space="preserve">15.1 Изменения настоящей Политики должны производиться в соответствии с ДП V-01-2022. </w:t>
      </w:r>
    </w:p>
    <w:p w:rsidR="007E3E36" w:rsidRDefault="007E3E36" w:rsidP="007E3E36">
      <w:pPr>
        <w:pStyle w:val="Default"/>
        <w:jc w:val="both"/>
        <w:rPr>
          <w:sz w:val="28"/>
          <w:szCs w:val="28"/>
        </w:rPr>
      </w:pPr>
      <w:r>
        <w:rPr>
          <w:sz w:val="28"/>
          <w:szCs w:val="28"/>
        </w:rPr>
        <w:t xml:space="preserve">15.2 Настоящая Политика пересматривается в случае изменений законодательства или по мере необходимости. </w:t>
      </w:r>
    </w:p>
    <w:p w:rsidR="007E3E36" w:rsidRDefault="007E3E36" w:rsidP="007E3E36">
      <w:pPr>
        <w:pStyle w:val="Default"/>
        <w:jc w:val="both"/>
        <w:rPr>
          <w:sz w:val="28"/>
          <w:szCs w:val="28"/>
        </w:rPr>
      </w:pPr>
      <w:r>
        <w:rPr>
          <w:sz w:val="28"/>
          <w:szCs w:val="28"/>
        </w:rPr>
        <w:t>15.3</w:t>
      </w:r>
      <w:proofErr w:type="gramStart"/>
      <w:r>
        <w:rPr>
          <w:sz w:val="28"/>
          <w:szCs w:val="28"/>
        </w:rPr>
        <w:t xml:space="preserve"> В</w:t>
      </w:r>
      <w:proofErr w:type="gramEnd"/>
      <w:r>
        <w:rPr>
          <w:sz w:val="28"/>
          <w:szCs w:val="28"/>
        </w:rPr>
        <w:t xml:space="preserve"> случае изменений требований законодательства настоящая Политика до момента ее изменения действует в части, не противоречащей действующему законодательству, на момент ее применения. </w:t>
      </w:r>
    </w:p>
    <w:p w:rsidR="00045FCA" w:rsidRDefault="00045FCA" w:rsidP="00045FCA">
      <w:pPr>
        <w:pStyle w:val="Default"/>
        <w:pageBreakBefore/>
        <w:rPr>
          <w:color w:val="auto"/>
          <w:sz w:val="28"/>
          <w:szCs w:val="28"/>
        </w:rPr>
      </w:pPr>
      <w:proofErr w:type="gramStart"/>
      <w:r>
        <w:rPr>
          <w:color w:val="auto"/>
          <w:sz w:val="28"/>
          <w:szCs w:val="28"/>
        </w:rPr>
        <w:lastRenderedPageBreak/>
        <w:t>урегулировании</w:t>
      </w:r>
      <w:proofErr w:type="gramEnd"/>
      <w:r>
        <w:rPr>
          <w:color w:val="auto"/>
          <w:sz w:val="28"/>
          <w:szCs w:val="28"/>
        </w:rPr>
        <w:t xml:space="preserve"> такого конфликта выносится им на рассмотрение Комиссии по </w:t>
      </w:r>
      <w:proofErr w:type="spellStart"/>
      <w:r>
        <w:rPr>
          <w:color w:val="auto"/>
          <w:sz w:val="28"/>
          <w:szCs w:val="28"/>
        </w:rPr>
        <w:t>комплаенс-контролю</w:t>
      </w:r>
      <w:proofErr w:type="spellEnd"/>
      <w:r>
        <w:rPr>
          <w:color w:val="auto"/>
          <w:sz w:val="28"/>
          <w:szCs w:val="28"/>
        </w:rPr>
        <w:t xml:space="preserve"> и обеспечению качества Общества. </w:t>
      </w:r>
    </w:p>
    <w:p w:rsidR="00045FCA" w:rsidRDefault="00045FCA" w:rsidP="00045FCA">
      <w:pPr>
        <w:pStyle w:val="Default"/>
        <w:rPr>
          <w:color w:val="auto"/>
          <w:sz w:val="28"/>
          <w:szCs w:val="28"/>
        </w:rPr>
      </w:pPr>
      <w:r>
        <w:rPr>
          <w:color w:val="auto"/>
          <w:sz w:val="28"/>
          <w:szCs w:val="28"/>
        </w:rPr>
        <w:t xml:space="preserve">9.6 Меры, предпринимаемые для урегулирования конфликта интересов: </w:t>
      </w:r>
    </w:p>
    <w:p w:rsidR="00DD6C1F" w:rsidRDefault="00DD6C1F" w:rsidP="002D6BF4">
      <w:pPr>
        <w:pStyle w:val="Default"/>
        <w:jc w:val="both"/>
        <w:rPr>
          <w:color w:val="auto"/>
          <w:sz w:val="28"/>
          <w:szCs w:val="28"/>
        </w:rPr>
      </w:pPr>
    </w:p>
    <w:p w:rsidR="002D6BF4" w:rsidRDefault="002D6BF4" w:rsidP="002D6BF4">
      <w:pPr>
        <w:pStyle w:val="Default"/>
        <w:pageBreakBefore/>
        <w:rPr>
          <w:color w:val="auto"/>
        </w:rPr>
      </w:pPr>
    </w:p>
    <w:p w:rsidR="002D6BF4" w:rsidRDefault="002D6BF4" w:rsidP="002D6BF4">
      <w:pPr>
        <w:pStyle w:val="Default"/>
        <w:spacing w:after="36"/>
        <w:rPr>
          <w:color w:val="auto"/>
          <w:sz w:val="28"/>
          <w:szCs w:val="28"/>
        </w:rPr>
      </w:pPr>
      <w:r>
        <w:rPr>
          <w:color w:val="auto"/>
          <w:sz w:val="28"/>
          <w:szCs w:val="28"/>
        </w:rPr>
        <w:t xml:space="preserve">причинению убытков Обществу, виновные в таком нарушении лица привлекаются к ответственности в соответствии с законодательством Республики Казахстан. </w:t>
      </w:r>
    </w:p>
    <w:p w:rsidR="002D6BF4" w:rsidRDefault="002D6BF4" w:rsidP="002D6BF4">
      <w:pPr>
        <w:pStyle w:val="Default"/>
        <w:rPr>
          <w:color w:val="auto"/>
          <w:sz w:val="28"/>
          <w:szCs w:val="28"/>
        </w:rPr>
      </w:pPr>
      <w:r>
        <w:rPr>
          <w:color w:val="auto"/>
          <w:sz w:val="28"/>
          <w:szCs w:val="28"/>
        </w:rPr>
        <w:t>10.5</w:t>
      </w:r>
      <w:proofErr w:type="gramStart"/>
      <w:r>
        <w:rPr>
          <w:color w:val="auto"/>
          <w:sz w:val="28"/>
          <w:szCs w:val="28"/>
        </w:rPr>
        <w:t xml:space="preserve"> П</w:t>
      </w:r>
      <w:proofErr w:type="gramEnd"/>
      <w:r>
        <w:rPr>
          <w:color w:val="auto"/>
          <w:sz w:val="28"/>
          <w:szCs w:val="28"/>
        </w:rPr>
        <w:t xml:space="preserve">ри невозможности урегулирования конфликта интересов путем переговоров, он разрешается в судебном порядке. </w:t>
      </w:r>
    </w:p>
    <w:p w:rsidR="002D6BF4" w:rsidRDefault="002D6BF4" w:rsidP="002D6BF4">
      <w:pPr>
        <w:pStyle w:val="Default"/>
        <w:rPr>
          <w:color w:val="auto"/>
          <w:sz w:val="28"/>
          <w:szCs w:val="28"/>
        </w:rPr>
      </w:pPr>
    </w:p>
    <w:p w:rsidR="002D6BF4" w:rsidRDefault="002D6BF4" w:rsidP="002D6BF4">
      <w:pPr>
        <w:pStyle w:val="Default"/>
        <w:rPr>
          <w:color w:val="auto"/>
          <w:sz w:val="28"/>
          <w:szCs w:val="28"/>
        </w:rPr>
      </w:pPr>
      <w:r>
        <w:rPr>
          <w:b/>
          <w:bCs/>
          <w:color w:val="auto"/>
          <w:sz w:val="28"/>
          <w:szCs w:val="28"/>
        </w:rPr>
        <w:t xml:space="preserve">11 Согласование, утверждение и введение в действие </w:t>
      </w:r>
    </w:p>
    <w:p w:rsidR="002D6BF4" w:rsidRDefault="002D6BF4" w:rsidP="002D6BF4">
      <w:pPr>
        <w:pStyle w:val="Default"/>
        <w:rPr>
          <w:color w:val="auto"/>
          <w:sz w:val="28"/>
          <w:szCs w:val="28"/>
        </w:rPr>
      </w:pPr>
    </w:p>
    <w:p w:rsidR="002D6BF4" w:rsidRDefault="002D6BF4" w:rsidP="002D6BF4">
      <w:pPr>
        <w:pStyle w:val="Default"/>
        <w:rPr>
          <w:color w:val="auto"/>
          <w:sz w:val="28"/>
          <w:szCs w:val="28"/>
        </w:rPr>
      </w:pPr>
      <w:r>
        <w:rPr>
          <w:color w:val="auto"/>
          <w:sz w:val="28"/>
          <w:szCs w:val="28"/>
        </w:rPr>
        <w:t>11.1 Согласование настоящей Политики осуществляется с ПРК, директором ДАР, начальником ЮО, председателем профсоюзного комитета преподавателей и сотрудников</w:t>
      </w:r>
      <w:proofErr w:type="gramStart"/>
      <w:r>
        <w:rPr>
          <w:color w:val="auto"/>
          <w:sz w:val="28"/>
          <w:szCs w:val="28"/>
        </w:rPr>
        <w:t>.</w:t>
      </w:r>
      <w:proofErr w:type="gramEnd"/>
      <w:r>
        <w:rPr>
          <w:color w:val="auto"/>
          <w:sz w:val="28"/>
          <w:szCs w:val="28"/>
        </w:rPr>
        <w:t xml:space="preserve"> </w:t>
      </w:r>
      <w:proofErr w:type="gramStart"/>
      <w:r>
        <w:rPr>
          <w:color w:val="auto"/>
          <w:sz w:val="28"/>
          <w:szCs w:val="28"/>
        </w:rPr>
        <w:t>и</w:t>
      </w:r>
      <w:proofErr w:type="gramEnd"/>
      <w:r>
        <w:rPr>
          <w:color w:val="auto"/>
          <w:sz w:val="28"/>
          <w:szCs w:val="28"/>
        </w:rPr>
        <w:t xml:space="preserve"> оформляется в «Листе согласования» (Приложение А). </w:t>
      </w:r>
    </w:p>
    <w:p w:rsidR="002D6BF4" w:rsidRDefault="002D6BF4" w:rsidP="002D6BF4">
      <w:pPr>
        <w:pStyle w:val="Default"/>
        <w:rPr>
          <w:color w:val="auto"/>
          <w:sz w:val="28"/>
          <w:szCs w:val="28"/>
        </w:rPr>
      </w:pPr>
      <w:r>
        <w:rPr>
          <w:color w:val="auto"/>
          <w:sz w:val="28"/>
          <w:szCs w:val="28"/>
        </w:rPr>
        <w:t xml:space="preserve">11.2 Политика переводится на казахский и английский языки с целью дальнейшего размещения на официальном сайте Общества. </w:t>
      </w:r>
    </w:p>
    <w:p w:rsidR="002D6BF4" w:rsidRDefault="002D6BF4" w:rsidP="002D6BF4">
      <w:pPr>
        <w:pStyle w:val="Default"/>
        <w:rPr>
          <w:color w:val="auto"/>
          <w:sz w:val="28"/>
          <w:szCs w:val="28"/>
        </w:rPr>
      </w:pPr>
      <w:r>
        <w:rPr>
          <w:color w:val="auto"/>
          <w:sz w:val="28"/>
          <w:szCs w:val="28"/>
        </w:rPr>
        <w:t xml:space="preserve">11.3 Политика с подписью разработчика и согласующими подписями передается разработчиком на утверждение. </w:t>
      </w:r>
    </w:p>
    <w:p w:rsidR="002D6BF4" w:rsidRDefault="002D6BF4" w:rsidP="002D6BF4">
      <w:pPr>
        <w:pStyle w:val="Default"/>
        <w:rPr>
          <w:color w:val="auto"/>
          <w:sz w:val="28"/>
          <w:szCs w:val="28"/>
        </w:rPr>
      </w:pPr>
      <w:r>
        <w:rPr>
          <w:color w:val="auto"/>
          <w:sz w:val="28"/>
          <w:szCs w:val="28"/>
        </w:rPr>
        <w:t>11.4</w:t>
      </w:r>
      <w:proofErr w:type="gramStart"/>
      <w:r>
        <w:rPr>
          <w:color w:val="auto"/>
          <w:sz w:val="28"/>
          <w:szCs w:val="28"/>
        </w:rPr>
        <w:t xml:space="preserve"> У</w:t>
      </w:r>
      <w:proofErr w:type="gramEnd"/>
      <w:r>
        <w:rPr>
          <w:color w:val="auto"/>
          <w:sz w:val="28"/>
          <w:szCs w:val="28"/>
        </w:rPr>
        <w:t xml:space="preserve">тверждает настоящую Политику Председатель Правления – Ректор Общества на титульном листе. </w:t>
      </w:r>
    </w:p>
    <w:p w:rsidR="002D6BF4" w:rsidRDefault="002D6BF4" w:rsidP="002D6BF4">
      <w:pPr>
        <w:pStyle w:val="Default"/>
        <w:rPr>
          <w:color w:val="auto"/>
          <w:sz w:val="28"/>
          <w:szCs w:val="28"/>
        </w:rPr>
      </w:pPr>
      <w:r>
        <w:rPr>
          <w:color w:val="auto"/>
          <w:sz w:val="28"/>
          <w:szCs w:val="28"/>
        </w:rPr>
        <w:t xml:space="preserve">11.5 Датой введения Политики считается дата утверждения/согласования Политики. Политика вступает в действие в момент ее утверждения. </w:t>
      </w:r>
    </w:p>
    <w:p w:rsidR="002D6BF4" w:rsidRDefault="002D6BF4" w:rsidP="002D6BF4">
      <w:pPr>
        <w:pStyle w:val="Default"/>
        <w:rPr>
          <w:color w:val="auto"/>
          <w:sz w:val="28"/>
          <w:szCs w:val="28"/>
        </w:rPr>
      </w:pPr>
      <w:r>
        <w:rPr>
          <w:color w:val="auto"/>
          <w:sz w:val="28"/>
          <w:szCs w:val="28"/>
        </w:rPr>
        <w:t xml:space="preserve">11.6 Утвержденная Политика передается на хранение в </w:t>
      </w:r>
      <w:proofErr w:type="spellStart"/>
      <w:r>
        <w:rPr>
          <w:color w:val="auto"/>
          <w:sz w:val="28"/>
          <w:szCs w:val="28"/>
        </w:rPr>
        <w:t>ЦМКиА</w:t>
      </w:r>
      <w:proofErr w:type="spellEnd"/>
      <w:r>
        <w:rPr>
          <w:color w:val="auto"/>
          <w:sz w:val="28"/>
          <w:szCs w:val="28"/>
        </w:rPr>
        <w:t xml:space="preserve"> на бумажном носителе. </w:t>
      </w:r>
    </w:p>
    <w:p w:rsidR="002D6BF4" w:rsidRDefault="002D6BF4" w:rsidP="002D6BF4">
      <w:pPr>
        <w:pStyle w:val="Default"/>
        <w:rPr>
          <w:color w:val="auto"/>
          <w:sz w:val="28"/>
          <w:szCs w:val="28"/>
        </w:rPr>
      </w:pPr>
      <w:r>
        <w:rPr>
          <w:b/>
          <w:bCs/>
          <w:color w:val="auto"/>
          <w:sz w:val="28"/>
          <w:szCs w:val="28"/>
        </w:rPr>
        <w:t xml:space="preserve">12 Обеспечение </w:t>
      </w:r>
    </w:p>
    <w:p w:rsidR="00DD6C1F" w:rsidRDefault="00DD6C1F" w:rsidP="002D6BF4">
      <w:pPr>
        <w:pStyle w:val="Default"/>
        <w:jc w:val="both"/>
        <w:rPr>
          <w:color w:val="auto"/>
          <w:sz w:val="28"/>
          <w:szCs w:val="28"/>
        </w:rPr>
      </w:pPr>
    </w:p>
    <w:p w:rsidR="0033312C" w:rsidRPr="0033312C" w:rsidRDefault="0033312C" w:rsidP="0033312C">
      <w:pPr>
        <w:pageBreakBefore/>
        <w:autoSpaceDE w:val="0"/>
        <w:autoSpaceDN w:val="0"/>
        <w:adjustRightInd w:val="0"/>
        <w:spacing w:after="0" w:line="240" w:lineRule="auto"/>
        <w:rPr>
          <w:rFonts w:ascii="Calibri" w:hAnsi="Calibri" w:cs="Times New Roman"/>
          <w:sz w:val="24"/>
          <w:szCs w:val="24"/>
        </w:rPr>
      </w:pPr>
    </w:p>
    <w:sectPr w:rsidR="0033312C" w:rsidRPr="0033312C" w:rsidSect="0024605C">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B25" w:rsidRDefault="00926B25" w:rsidP="007E3E36">
      <w:pPr>
        <w:spacing w:after="0" w:line="240" w:lineRule="auto"/>
      </w:pPr>
      <w:r>
        <w:separator/>
      </w:r>
    </w:p>
  </w:endnote>
  <w:endnote w:type="continuationSeparator" w:id="0">
    <w:p w:rsidR="00926B25" w:rsidRDefault="00926B25" w:rsidP="007E3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1985"/>
      <w:docPartObj>
        <w:docPartGallery w:val="Page Numbers (Bottom of Page)"/>
        <w:docPartUnique/>
      </w:docPartObj>
    </w:sdtPr>
    <w:sdtContent>
      <w:p w:rsidR="007E3E36" w:rsidRDefault="007E3E36">
        <w:pPr>
          <w:pStyle w:val="a5"/>
          <w:jc w:val="center"/>
        </w:pPr>
      </w:p>
      <w:p w:rsidR="007E3E36" w:rsidRDefault="00B80EF7">
        <w:pPr>
          <w:pStyle w:val="a5"/>
          <w:jc w:val="center"/>
        </w:pPr>
        <w:fldSimple w:instr=" PAGE   \* MERGEFORMAT ">
          <w:r w:rsidR="00875BE9">
            <w:rPr>
              <w:noProof/>
            </w:rPr>
            <w:t>1</w:t>
          </w:r>
        </w:fldSimple>
      </w:p>
    </w:sdtContent>
  </w:sdt>
  <w:p w:rsidR="007E3E36" w:rsidRDefault="007E3E3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B25" w:rsidRDefault="00926B25" w:rsidP="007E3E36">
      <w:pPr>
        <w:spacing w:after="0" w:line="240" w:lineRule="auto"/>
      </w:pPr>
      <w:r>
        <w:separator/>
      </w:r>
    </w:p>
  </w:footnote>
  <w:footnote w:type="continuationSeparator" w:id="0">
    <w:p w:rsidR="00926B25" w:rsidRDefault="00926B25" w:rsidP="007E3E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footnotePr>
    <w:footnote w:id="-1"/>
    <w:footnote w:id="0"/>
  </w:footnotePr>
  <w:endnotePr>
    <w:endnote w:id="-1"/>
    <w:endnote w:id="0"/>
  </w:endnotePr>
  <w:compat/>
  <w:rsids>
    <w:rsidRoot w:val="0033312C"/>
    <w:rsid w:val="000003DC"/>
    <w:rsid w:val="0000063A"/>
    <w:rsid w:val="00000964"/>
    <w:rsid w:val="00000A15"/>
    <w:rsid w:val="00000F4C"/>
    <w:rsid w:val="00001AC9"/>
    <w:rsid w:val="000025AC"/>
    <w:rsid w:val="00003515"/>
    <w:rsid w:val="00003EE7"/>
    <w:rsid w:val="00005A9E"/>
    <w:rsid w:val="0000607B"/>
    <w:rsid w:val="00006556"/>
    <w:rsid w:val="000074D0"/>
    <w:rsid w:val="00010621"/>
    <w:rsid w:val="00010C0A"/>
    <w:rsid w:val="0001113D"/>
    <w:rsid w:val="00013C9D"/>
    <w:rsid w:val="00013F27"/>
    <w:rsid w:val="00014812"/>
    <w:rsid w:val="00015454"/>
    <w:rsid w:val="00016430"/>
    <w:rsid w:val="0002071A"/>
    <w:rsid w:val="00020915"/>
    <w:rsid w:val="0002178A"/>
    <w:rsid w:val="00022327"/>
    <w:rsid w:val="000223E3"/>
    <w:rsid w:val="00024D1A"/>
    <w:rsid w:val="0002575B"/>
    <w:rsid w:val="00025ECB"/>
    <w:rsid w:val="00025F7D"/>
    <w:rsid w:val="0002613B"/>
    <w:rsid w:val="000268A3"/>
    <w:rsid w:val="00026AC9"/>
    <w:rsid w:val="000273C5"/>
    <w:rsid w:val="00027BD7"/>
    <w:rsid w:val="00030857"/>
    <w:rsid w:val="00031064"/>
    <w:rsid w:val="00033F36"/>
    <w:rsid w:val="00034411"/>
    <w:rsid w:val="00034EF2"/>
    <w:rsid w:val="00035D51"/>
    <w:rsid w:val="00036715"/>
    <w:rsid w:val="00041021"/>
    <w:rsid w:val="00042003"/>
    <w:rsid w:val="000422A6"/>
    <w:rsid w:val="000423B4"/>
    <w:rsid w:val="00042477"/>
    <w:rsid w:val="0004264E"/>
    <w:rsid w:val="00043BCB"/>
    <w:rsid w:val="000447F3"/>
    <w:rsid w:val="00044E52"/>
    <w:rsid w:val="00045F55"/>
    <w:rsid w:val="00045FCA"/>
    <w:rsid w:val="00046945"/>
    <w:rsid w:val="000473C9"/>
    <w:rsid w:val="00050779"/>
    <w:rsid w:val="00054596"/>
    <w:rsid w:val="00054C1C"/>
    <w:rsid w:val="00055603"/>
    <w:rsid w:val="000557F1"/>
    <w:rsid w:val="00055D38"/>
    <w:rsid w:val="00056E51"/>
    <w:rsid w:val="00060B68"/>
    <w:rsid w:val="00060B76"/>
    <w:rsid w:val="00060D8F"/>
    <w:rsid w:val="00061501"/>
    <w:rsid w:val="00061921"/>
    <w:rsid w:val="00061BDE"/>
    <w:rsid w:val="00062EB3"/>
    <w:rsid w:val="000631ED"/>
    <w:rsid w:val="0006433D"/>
    <w:rsid w:val="00064BF4"/>
    <w:rsid w:val="00064F14"/>
    <w:rsid w:val="00066CF0"/>
    <w:rsid w:val="00066FA4"/>
    <w:rsid w:val="0006745D"/>
    <w:rsid w:val="00067755"/>
    <w:rsid w:val="00070C7C"/>
    <w:rsid w:val="00071CE7"/>
    <w:rsid w:val="00071E84"/>
    <w:rsid w:val="00071F0D"/>
    <w:rsid w:val="00072388"/>
    <w:rsid w:val="00072475"/>
    <w:rsid w:val="00072FD1"/>
    <w:rsid w:val="000730F9"/>
    <w:rsid w:val="00073ADE"/>
    <w:rsid w:val="00074DA0"/>
    <w:rsid w:val="00074E5C"/>
    <w:rsid w:val="00075DFA"/>
    <w:rsid w:val="0007629E"/>
    <w:rsid w:val="00076DDA"/>
    <w:rsid w:val="00077E51"/>
    <w:rsid w:val="0008048E"/>
    <w:rsid w:val="00081580"/>
    <w:rsid w:val="00081700"/>
    <w:rsid w:val="00081975"/>
    <w:rsid w:val="00081ACB"/>
    <w:rsid w:val="00081B3B"/>
    <w:rsid w:val="0008264A"/>
    <w:rsid w:val="00082995"/>
    <w:rsid w:val="0008369D"/>
    <w:rsid w:val="000838C2"/>
    <w:rsid w:val="00084B6D"/>
    <w:rsid w:val="00085241"/>
    <w:rsid w:val="000852B4"/>
    <w:rsid w:val="00087605"/>
    <w:rsid w:val="000908AD"/>
    <w:rsid w:val="000909E9"/>
    <w:rsid w:val="000911EA"/>
    <w:rsid w:val="0009185D"/>
    <w:rsid w:val="00091B60"/>
    <w:rsid w:val="00091FF9"/>
    <w:rsid w:val="00092A08"/>
    <w:rsid w:val="00092B88"/>
    <w:rsid w:val="00093BB6"/>
    <w:rsid w:val="00094C1B"/>
    <w:rsid w:val="00094E56"/>
    <w:rsid w:val="000951AB"/>
    <w:rsid w:val="00095F28"/>
    <w:rsid w:val="000971D6"/>
    <w:rsid w:val="000A0121"/>
    <w:rsid w:val="000A0544"/>
    <w:rsid w:val="000A09FF"/>
    <w:rsid w:val="000A14B8"/>
    <w:rsid w:val="000A260D"/>
    <w:rsid w:val="000A3B6F"/>
    <w:rsid w:val="000A3F3C"/>
    <w:rsid w:val="000A502B"/>
    <w:rsid w:val="000A5E36"/>
    <w:rsid w:val="000A6406"/>
    <w:rsid w:val="000A6A13"/>
    <w:rsid w:val="000A79CB"/>
    <w:rsid w:val="000B0128"/>
    <w:rsid w:val="000B05AB"/>
    <w:rsid w:val="000B0E52"/>
    <w:rsid w:val="000B11A0"/>
    <w:rsid w:val="000B1819"/>
    <w:rsid w:val="000B21C9"/>
    <w:rsid w:val="000B2CF3"/>
    <w:rsid w:val="000B30C5"/>
    <w:rsid w:val="000B3790"/>
    <w:rsid w:val="000B5911"/>
    <w:rsid w:val="000B6A57"/>
    <w:rsid w:val="000B7389"/>
    <w:rsid w:val="000B75A5"/>
    <w:rsid w:val="000B79CF"/>
    <w:rsid w:val="000B7FBB"/>
    <w:rsid w:val="000C1A85"/>
    <w:rsid w:val="000C2F49"/>
    <w:rsid w:val="000C3EE2"/>
    <w:rsid w:val="000C4BE0"/>
    <w:rsid w:val="000C792C"/>
    <w:rsid w:val="000D1EE0"/>
    <w:rsid w:val="000D3F73"/>
    <w:rsid w:val="000D47D1"/>
    <w:rsid w:val="000D49E9"/>
    <w:rsid w:val="000D4D68"/>
    <w:rsid w:val="000D5430"/>
    <w:rsid w:val="000D5883"/>
    <w:rsid w:val="000D5F4B"/>
    <w:rsid w:val="000D74DE"/>
    <w:rsid w:val="000E08D6"/>
    <w:rsid w:val="000E0F16"/>
    <w:rsid w:val="000E1267"/>
    <w:rsid w:val="000E3636"/>
    <w:rsid w:val="000E370B"/>
    <w:rsid w:val="000E40CF"/>
    <w:rsid w:val="000E46A9"/>
    <w:rsid w:val="000E4822"/>
    <w:rsid w:val="000E4D84"/>
    <w:rsid w:val="000E6401"/>
    <w:rsid w:val="000F034C"/>
    <w:rsid w:val="000F03A3"/>
    <w:rsid w:val="000F1393"/>
    <w:rsid w:val="000F16BD"/>
    <w:rsid w:val="000F216C"/>
    <w:rsid w:val="000F2660"/>
    <w:rsid w:val="000F3B65"/>
    <w:rsid w:val="000F4148"/>
    <w:rsid w:val="000F5CBB"/>
    <w:rsid w:val="000F63ED"/>
    <w:rsid w:val="000F6C97"/>
    <w:rsid w:val="000F6EB6"/>
    <w:rsid w:val="000F7B6E"/>
    <w:rsid w:val="001003F3"/>
    <w:rsid w:val="00100792"/>
    <w:rsid w:val="00100D90"/>
    <w:rsid w:val="00102934"/>
    <w:rsid w:val="001050BD"/>
    <w:rsid w:val="00106D2B"/>
    <w:rsid w:val="00107966"/>
    <w:rsid w:val="00107FCA"/>
    <w:rsid w:val="0011371F"/>
    <w:rsid w:val="00115346"/>
    <w:rsid w:val="00115AB9"/>
    <w:rsid w:val="0011770D"/>
    <w:rsid w:val="001202B8"/>
    <w:rsid w:val="0012060E"/>
    <w:rsid w:val="0012091F"/>
    <w:rsid w:val="00120BA4"/>
    <w:rsid w:val="00122DDF"/>
    <w:rsid w:val="001241AB"/>
    <w:rsid w:val="00124696"/>
    <w:rsid w:val="00125230"/>
    <w:rsid w:val="00125243"/>
    <w:rsid w:val="00125381"/>
    <w:rsid w:val="001259D8"/>
    <w:rsid w:val="0012612A"/>
    <w:rsid w:val="001271A3"/>
    <w:rsid w:val="00127605"/>
    <w:rsid w:val="0012760B"/>
    <w:rsid w:val="00127810"/>
    <w:rsid w:val="001279B1"/>
    <w:rsid w:val="00127ACA"/>
    <w:rsid w:val="00127DE3"/>
    <w:rsid w:val="00127E61"/>
    <w:rsid w:val="00131F81"/>
    <w:rsid w:val="00132495"/>
    <w:rsid w:val="0013270F"/>
    <w:rsid w:val="001330C3"/>
    <w:rsid w:val="00134F47"/>
    <w:rsid w:val="00135C5E"/>
    <w:rsid w:val="00135F65"/>
    <w:rsid w:val="00136270"/>
    <w:rsid w:val="00136D4E"/>
    <w:rsid w:val="0014129F"/>
    <w:rsid w:val="00143662"/>
    <w:rsid w:val="0014441F"/>
    <w:rsid w:val="0014481B"/>
    <w:rsid w:val="0014609E"/>
    <w:rsid w:val="00146635"/>
    <w:rsid w:val="00150739"/>
    <w:rsid w:val="00150A1E"/>
    <w:rsid w:val="001510AE"/>
    <w:rsid w:val="00152CB7"/>
    <w:rsid w:val="00155A02"/>
    <w:rsid w:val="001567F7"/>
    <w:rsid w:val="0015769A"/>
    <w:rsid w:val="00160469"/>
    <w:rsid w:val="001609CD"/>
    <w:rsid w:val="0016153E"/>
    <w:rsid w:val="0016203C"/>
    <w:rsid w:val="00163A01"/>
    <w:rsid w:val="001642CE"/>
    <w:rsid w:val="00165CE9"/>
    <w:rsid w:val="00166408"/>
    <w:rsid w:val="0016645F"/>
    <w:rsid w:val="00166571"/>
    <w:rsid w:val="00167971"/>
    <w:rsid w:val="00171801"/>
    <w:rsid w:val="00172187"/>
    <w:rsid w:val="00172A10"/>
    <w:rsid w:val="001732D1"/>
    <w:rsid w:val="00175896"/>
    <w:rsid w:val="00177E1B"/>
    <w:rsid w:val="00180142"/>
    <w:rsid w:val="00182F78"/>
    <w:rsid w:val="001833DF"/>
    <w:rsid w:val="00184616"/>
    <w:rsid w:val="00184E98"/>
    <w:rsid w:val="00186ADE"/>
    <w:rsid w:val="0018702B"/>
    <w:rsid w:val="001873C4"/>
    <w:rsid w:val="0018746D"/>
    <w:rsid w:val="00192743"/>
    <w:rsid w:val="00192BA9"/>
    <w:rsid w:val="00192E14"/>
    <w:rsid w:val="001931C8"/>
    <w:rsid w:val="00193FD1"/>
    <w:rsid w:val="001948D2"/>
    <w:rsid w:val="00194C8E"/>
    <w:rsid w:val="00196101"/>
    <w:rsid w:val="00196F4B"/>
    <w:rsid w:val="00197981"/>
    <w:rsid w:val="001A2B83"/>
    <w:rsid w:val="001A3466"/>
    <w:rsid w:val="001A37A9"/>
    <w:rsid w:val="001A45BC"/>
    <w:rsid w:val="001A704F"/>
    <w:rsid w:val="001A7B4E"/>
    <w:rsid w:val="001A7F6A"/>
    <w:rsid w:val="001B0976"/>
    <w:rsid w:val="001B0C96"/>
    <w:rsid w:val="001B0FE8"/>
    <w:rsid w:val="001B19F8"/>
    <w:rsid w:val="001B3AD0"/>
    <w:rsid w:val="001B62DE"/>
    <w:rsid w:val="001B6D11"/>
    <w:rsid w:val="001B7696"/>
    <w:rsid w:val="001B7C28"/>
    <w:rsid w:val="001C0282"/>
    <w:rsid w:val="001C2681"/>
    <w:rsid w:val="001C2D9E"/>
    <w:rsid w:val="001C31BA"/>
    <w:rsid w:val="001C4FB7"/>
    <w:rsid w:val="001C5347"/>
    <w:rsid w:val="001C7E2E"/>
    <w:rsid w:val="001D040A"/>
    <w:rsid w:val="001D0810"/>
    <w:rsid w:val="001D08A5"/>
    <w:rsid w:val="001D0DB4"/>
    <w:rsid w:val="001D17A4"/>
    <w:rsid w:val="001D22A5"/>
    <w:rsid w:val="001D2B87"/>
    <w:rsid w:val="001D2C99"/>
    <w:rsid w:val="001D2CF7"/>
    <w:rsid w:val="001D48F3"/>
    <w:rsid w:val="001D6639"/>
    <w:rsid w:val="001D73CC"/>
    <w:rsid w:val="001D7759"/>
    <w:rsid w:val="001E02D0"/>
    <w:rsid w:val="001E262F"/>
    <w:rsid w:val="001E4C81"/>
    <w:rsid w:val="001E5775"/>
    <w:rsid w:val="001E57E1"/>
    <w:rsid w:val="001E6B16"/>
    <w:rsid w:val="001E789D"/>
    <w:rsid w:val="001E7EF5"/>
    <w:rsid w:val="001F1DF8"/>
    <w:rsid w:val="001F2024"/>
    <w:rsid w:val="001F25E8"/>
    <w:rsid w:val="001F4464"/>
    <w:rsid w:val="001F608E"/>
    <w:rsid w:val="001F6604"/>
    <w:rsid w:val="001F72A8"/>
    <w:rsid w:val="001F77A3"/>
    <w:rsid w:val="0020158B"/>
    <w:rsid w:val="00201591"/>
    <w:rsid w:val="00202A0C"/>
    <w:rsid w:val="00204554"/>
    <w:rsid w:val="002046A4"/>
    <w:rsid w:val="00205C37"/>
    <w:rsid w:val="00206BD7"/>
    <w:rsid w:val="00210F07"/>
    <w:rsid w:val="002116B9"/>
    <w:rsid w:val="00211A88"/>
    <w:rsid w:val="00213104"/>
    <w:rsid w:val="00213B90"/>
    <w:rsid w:val="00213CD6"/>
    <w:rsid w:val="0021423B"/>
    <w:rsid w:val="002144C0"/>
    <w:rsid w:val="00217579"/>
    <w:rsid w:val="00220384"/>
    <w:rsid w:val="0022096C"/>
    <w:rsid w:val="00221ADE"/>
    <w:rsid w:val="00222024"/>
    <w:rsid w:val="00222477"/>
    <w:rsid w:val="00222770"/>
    <w:rsid w:val="00222F77"/>
    <w:rsid w:val="00223739"/>
    <w:rsid w:val="00223E13"/>
    <w:rsid w:val="00224554"/>
    <w:rsid w:val="0022585D"/>
    <w:rsid w:val="00226567"/>
    <w:rsid w:val="00226CDF"/>
    <w:rsid w:val="002271E3"/>
    <w:rsid w:val="0023050D"/>
    <w:rsid w:val="002316D7"/>
    <w:rsid w:val="00233729"/>
    <w:rsid w:val="00236DA2"/>
    <w:rsid w:val="002373AC"/>
    <w:rsid w:val="00237716"/>
    <w:rsid w:val="00241597"/>
    <w:rsid w:val="00242D32"/>
    <w:rsid w:val="00245217"/>
    <w:rsid w:val="00245605"/>
    <w:rsid w:val="00245607"/>
    <w:rsid w:val="0024605C"/>
    <w:rsid w:val="00246F6C"/>
    <w:rsid w:val="00250A78"/>
    <w:rsid w:val="00251090"/>
    <w:rsid w:val="002516EB"/>
    <w:rsid w:val="00253DE1"/>
    <w:rsid w:val="00254A5F"/>
    <w:rsid w:val="00254EF5"/>
    <w:rsid w:val="00255681"/>
    <w:rsid w:val="002558E9"/>
    <w:rsid w:val="0025741B"/>
    <w:rsid w:val="00257794"/>
    <w:rsid w:val="00260CFE"/>
    <w:rsid w:val="0026124A"/>
    <w:rsid w:val="002613FA"/>
    <w:rsid w:val="0026181D"/>
    <w:rsid w:val="00261FDA"/>
    <w:rsid w:val="002623F7"/>
    <w:rsid w:val="00262BD7"/>
    <w:rsid w:val="0026486A"/>
    <w:rsid w:val="002650FE"/>
    <w:rsid w:val="002674CB"/>
    <w:rsid w:val="00267522"/>
    <w:rsid w:val="00267FD6"/>
    <w:rsid w:val="002703CC"/>
    <w:rsid w:val="00271014"/>
    <w:rsid w:val="00271627"/>
    <w:rsid w:val="00272C12"/>
    <w:rsid w:val="002736C0"/>
    <w:rsid w:val="002740E3"/>
    <w:rsid w:val="00275836"/>
    <w:rsid w:val="002764A2"/>
    <w:rsid w:val="00276F01"/>
    <w:rsid w:val="00277102"/>
    <w:rsid w:val="00280E26"/>
    <w:rsid w:val="002832B3"/>
    <w:rsid w:val="002833C7"/>
    <w:rsid w:val="0028479A"/>
    <w:rsid w:val="00284B35"/>
    <w:rsid w:val="0028569E"/>
    <w:rsid w:val="00286A05"/>
    <w:rsid w:val="00286CC1"/>
    <w:rsid w:val="0029064E"/>
    <w:rsid w:val="002908A8"/>
    <w:rsid w:val="00290CDF"/>
    <w:rsid w:val="00291F5F"/>
    <w:rsid w:val="002921F9"/>
    <w:rsid w:val="00293207"/>
    <w:rsid w:val="002948CC"/>
    <w:rsid w:val="00294C65"/>
    <w:rsid w:val="00296068"/>
    <w:rsid w:val="0029655B"/>
    <w:rsid w:val="0029710E"/>
    <w:rsid w:val="0029751A"/>
    <w:rsid w:val="00297D6E"/>
    <w:rsid w:val="00297E18"/>
    <w:rsid w:val="002A0213"/>
    <w:rsid w:val="002A0297"/>
    <w:rsid w:val="002A1523"/>
    <w:rsid w:val="002A2A64"/>
    <w:rsid w:val="002A3B2C"/>
    <w:rsid w:val="002A4437"/>
    <w:rsid w:val="002A4C96"/>
    <w:rsid w:val="002A4D7A"/>
    <w:rsid w:val="002A5855"/>
    <w:rsid w:val="002A7C92"/>
    <w:rsid w:val="002A7D4A"/>
    <w:rsid w:val="002A7DE1"/>
    <w:rsid w:val="002B0954"/>
    <w:rsid w:val="002B172D"/>
    <w:rsid w:val="002B1C32"/>
    <w:rsid w:val="002B1DFA"/>
    <w:rsid w:val="002B2900"/>
    <w:rsid w:val="002B2DE0"/>
    <w:rsid w:val="002B3589"/>
    <w:rsid w:val="002B4626"/>
    <w:rsid w:val="002B4BC5"/>
    <w:rsid w:val="002B5B38"/>
    <w:rsid w:val="002B7176"/>
    <w:rsid w:val="002B774A"/>
    <w:rsid w:val="002C2559"/>
    <w:rsid w:val="002C3D62"/>
    <w:rsid w:val="002C4178"/>
    <w:rsid w:val="002C47FC"/>
    <w:rsid w:val="002C4CED"/>
    <w:rsid w:val="002C5121"/>
    <w:rsid w:val="002C636A"/>
    <w:rsid w:val="002C6D82"/>
    <w:rsid w:val="002C6DC9"/>
    <w:rsid w:val="002C6EF6"/>
    <w:rsid w:val="002C7128"/>
    <w:rsid w:val="002C7675"/>
    <w:rsid w:val="002D0AD6"/>
    <w:rsid w:val="002D2399"/>
    <w:rsid w:val="002D3E3D"/>
    <w:rsid w:val="002D464D"/>
    <w:rsid w:val="002D4D47"/>
    <w:rsid w:val="002D50D6"/>
    <w:rsid w:val="002D5EEF"/>
    <w:rsid w:val="002D6BF4"/>
    <w:rsid w:val="002E12C6"/>
    <w:rsid w:val="002E1F76"/>
    <w:rsid w:val="002E3497"/>
    <w:rsid w:val="002E3C80"/>
    <w:rsid w:val="002E47D9"/>
    <w:rsid w:val="002E5C88"/>
    <w:rsid w:val="002E6D57"/>
    <w:rsid w:val="002E7572"/>
    <w:rsid w:val="002E78F7"/>
    <w:rsid w:val="002F0E4B"/>
    <w:rsid w:val="002F191E"/>
    <w:rsid w:val="002F19A3"/>
    <w:rsid w:val="002F1C30"/>
    <w:rsid w:val="002F3355"/>
    <w:rsid w:val="002F33FF"/>
    <w:rsid w:val="002F3D41"/>
    <w:rsid w:val="002F427D"/>
    <w:rsid w:val="002F4804"/>
    <w:rsid w:val="002F5DB7"/>
    <w:rsid w:val="002F6163"/>
    <w:rsid w:val="00301915"/>
    <w:rsid w:val="00302A07"/>
    <w:rsid w:val="00303136"/>
    <w:rsid w:val="003032DF"/>
    <w:rsid w:val="003038C3"/>
    <w:rsid w:val="003045DE"/>
    <w:rsid w:val="00304857"/>
    <w:rsid w:val="00304DC1"/>
    <w:rsid w:val="003050F3"/>
    <w:rsid w:val="0030598D"/>
    <w:rsid w:val="003061A5"/>
    <w:rsid w:val="003069F7"/>
    <w:rsid w:val="00306D2E"/>
    <w:rsid w:val="003074FE"/>
    <w:rsid w:val="00311AC8"/>
    <w:rsid w:val="00312C13"/>
    <w:rsid w:val="00315048"/>
    <w:rsid w:val="00315D4A"/>
    <w:rsid w:val="0031689C"/>
    <w:rsid w:val="00317C94"/>
    <w:rsid w:val="00322330"/>
    <w:rsid w:val="00322AE6"/>
    <w:rsid w:val="003234D1"/>
    <w:rsid w:val="00330068"/>
    <w:rsid w:val="0033034E"/>
    <w:rsid w:val="00331DD0"/>
    <w:rsid w:val="00332427"/>
    <w:rsid w:val="0033312C"/>
    <w:rsid w:val="00333B35"/>
    <w:rsid w:val="003367C5"/>
    <w:rsid w:val="003372D3"/>
    <w:rsid w:val="00337D34"/>
    <w:rsid w:val="00340F37"/>
    <w:rsid w:val="00342372"/>
    <w:rsid w:val="003428BB"/>
    <w:rsid w:val="00342B91"/>
    <w:rsid w:val="003435E3"/>
    <w:rsid w:val="00343C8C"/>
    <w:rsid w:val="00343E2A"/>
    <w:rsid w:val="0034530D"/>
    <w:rsid w:val="003468B6"/>
    <w:rsid w:val="003523EF"/>
    <w:rsid w:val="00352B20"/>
    <w:rsid w:val="00354405"/>
    <w:rsid w:val="00354787"/>
    <w:rsid w:val="00354B29"/>
    <w:rsid w:val="00355345"/>
    <w:rsid w:val="00356CD1"/>
    <w:rsid w:val="00357307"/>
    <w:rsid w:val="003603DB"/>
    <w:rsid w:val="0036057A"/>
    <w:rsid w:val="00360E35"/>
    <w:rsid w:val="003629D1"/>
    <w:rsid w:val="00362E8B"/>
    <w:rsid w:val="00363434"/>
    <w:rsid w:val="00363458"/>
    <w:rsid w:val="0036681F"/>
    <w:rsid w:val="00366FC1"/>
    <w:rsid w:val="003703C7"/>
    <w:rsid w:val="00370D1D"/>
    <w:rsid w:val="00371CCD"/>
    <w:rsid w:val="00372312"/>
    <w:rsid w:val="00372AA5"/>
    <w:rsid w:val="00374BB7"/>
    <w:rsid w:val="003754ED"/>
    <w:rsid w:val="0037685F"/>
    <w:rsid w:val="00382E8F"/>
    <w:rsid w:val="00384473"/>
    <w:rsid w:val="00385D5D"/>
    <w:rsid w:val="00385F71"/>
    <w:rsid w:val="00386A93"/>
    <w:rsid w:val="00386F50"/>
    <w:rsid w:val="00387532"/>
    <w:rsid w:val="003877FF"/>
    <w:rsid w:val="00387DCF"/>
    <w:rsid w:val="0039049E"/>
    <w:rsid w:val="00390B4B"/>
    <w:rsid w:val="0039238D"/>
    <w:rsid w:val="003924F1"/>
    <w:rsid w:val="00393D66"/>
    <w:rsid w:val="00394FEC"/>
    <w:rsid w:val="00395E57"/>
    <w:rsid w:val="00395F2E"/>
    <w:rsid w:val="003961B9"/>
    <w:rsid w:val="00396D18"/>
    <w:rsid w:val="00396DB4"/>
    <w:rsid w:val="00396E41"/>
    <w:rsid w:val="00397D8E"/>
    <w:rsid w:val="003A14E0"/>
    <w:rsid w:val="003A2ABA"/>
    <w:rsid w:val="003A2B90"/>
    <w:rsid w:val="003A3105"/>
    <w:rsid w:val="003A4F94"/>
    <w:rsid w:val="003A7DD3"/>
    <w:rsid w:val="003B0083"/>
    <w:rsid w:val="003B0880"/>
    <w:rsid w:val="003B0D2E"/>
    <w:rsid w:val="003B137D"/>
    <w:rsid w:val="003B2637"/>
    <w:rsid w:val="003B404D"/>
    <w:rsid w:val="003B4226"/>
    <w:rsid w:val="003B48CA"/>
    <w:rsid w:val="003B511B"/>
    <w:rsid w:val="003B6C55"/>
    <w:rsid w:val="003B7B8C"/>
    <w:rsid w:val="003C0174"/>
    <w:rsid w:val="003C3AF1"/>
    <w:rsid w:val="003C3B4C"/>
    <w:rsid w:val="003C3E2C"/>
    <w:rsid w:val="003C49C2"/>
    <w:rsid w:val="003C68A7"/>
    <w:rsid w:val="003C72E1"/>
    <w:rsid w:val="003C799F"/>
    <w:rsid w:val="003C7F2E"/>
    <w:rsid w:val="003D1360"/>
    <w:rsid w:val="003D2978"/>
    <w:rsid w:val="003D4612"/>
    <w:rsid w:val="003D4864"/>
    <w:rsid w:val="003D4DA8"/>
    <w:rsid w:val="003D55DE"/>
    <w:rsid w:val="003D68F0"/>
    <w:rsid w:val="003D6E71"/>
    <w:rsid w:val="003D7470"/>
    <w:rsid w:val="003E0E16"/>
    <w:rsid w:val="003E1742"/>
    <w:rsid w:val="003E20BA"/>
    <w:rsid w:val="003E21AE"/>
    <w:rsid w:val="003E2979"/>
    <w:rsid w:val="003E2FAD"/>
    <w:rsid w:val="003E31C9"/>
    <w:rsid w:val="003E35FF"/>
    <w:rsid w:val="003E57E1"/>
    <w:rsid w:val="003E6215"/>
    <w:rsid w:val="003E6E8B"/>
    <w:rsid w:val="003F1377"/>
    <w:rsid w:val="003F2117"/>
    <w:rsid w:val="003F2920"/>
    <w:rsid w:val="003F29F7"/>
    <w:rsid w:val="003F4BE1"/>
    <w:rsid w:val="003F4EF5"/>
    <w:rsid w:val="003F50A6"/>
    <w:rsid w:val="003F558B"/>
    <w:rsid w:val="003F5D80"/>
    <w:rsid w:val="003F6752"/>
    <w:rsid w:val="003F7E99"/>
    <w:rsid w:val="00400F01"/>
    <w:rsid w:val="00401197"/>
    <w:rsid w:val="00402211"/>
    <w:rsid w:val="004028C6"/>
    <w:rsid w:val="0040299F"/>
    <w:rsid w:val="00403A28"/>
    <w:rsid w:val="004049B8"/>
    <w:rsid w:val="004051A9"/>
    <w:rsid w:val="00405730"/>
    <w:rsid w:val="00406209"/>
    <w:rsid w:val="00406C51"/>
    <w:rsid w:val="004070A4"/>
    <w:rsid w:val="00407BB2"/>
    <w:rsid w:val="00410AAB"/>
    <w:rsid w:val="00414F86"/>
    <w:rsid w:val="00415B22"/>
    <w:rsid w:val="00415DBA"/>
    <w:rsid w:val="004171E7"/>
    <w:rsid w:val="00417806"/>
    <w:rsid w:val="00417940"/>
    <w:rsid w:val="00420243"/>
    <w:rsid w:val="00421CD2"/>
    <w:rsid w:val="00423849"/>
    <w:rsid w:val="004249FB"/>
    <w:rsid w:val="00425671"/>
    <w:rsid w:val="0043174B"/>
    <w:rsid w:val="00433C15"/>
    <w:rsid w:val="00433E53"/>
    <w:rsid w:val="00434694"/>
    <w:rsid w:val="00434708"/>
    <w:rsid w:val="00435804"/>
    <w:rsid w:val="0043600D"/>
    <w:rsid w:val="00436517"/>
    <w:rsid w:val="00436D8E"/>
    <w:rsid w:val="0043739E"/>
    <w:rsid w:val="00437BC9"/>
    <w:rsid w:val="00440490"/>
    <w:rsid w:val="00440DD3"/>
    <w:rsid w:val="0044181D"/>
    <w:rsid w:val="00442EFE"/>
    <w:rsid w:val="004430E0"/>
    <w:rsid w:val="00443AC3"/>
    <w:rsid w:val="00443CAA"/>
    <w:rsid w:val="0044486D"/>
    <w:rsid w:val="00444B5E"/>
    <w:rsid w:val="00444F29"/>
    <w:rsid w:val="00445C7F"/>
    <w:rsid w:val="0044661C"/>
    <w:rsid w:val="004469F5"/>
    <w:rsid w:val="00447210"/>
    <w:rsid w:val="00447270"/>
    <w:rsid w:val="0044734A"/>
    <w:rsid w:val="0045169E"/>
    <w:rsid w:val="0045287F"/>
    <w:rsid w:val="00452985"/>
    <w:rsid w:val="004536EC"/>
    <w:rsid w:val="00453E02"/>
    <w:rsid w:val="00454103"/>
    <w:rsid w:val="00454EAB"/>
    <w:rsid w:val="00455CD6"/>
    <w:rsid w:val="00455D8E"/>
    <w:rsid w:val="00455EE9"/>
    <w:rsid w:val="004567FB"/>
    <w:rsid w:val="0045685D"/>
    <w:rsid w:val="004573F5"/>
    <w:rsid w:val="00460D14"/>
    <w:rsid w:val="00462C63"/>
    <w:rsid w:val="004634FF"/>
    <w:rsid w:val="0046357F"/>
    <w:rsid w:val="004639F7"/>
    <w:rsid w:val="0046430C"/>
    <w:rsid w:val="004643CE"/>
    <w:rsid w:val="00464BE5"/>
    <w:rsid w:val="00465072"/>
    <w:rsid w:val="00465B62"/>
    <w:rsid w:val="00465BA4"/>
    <w:rsid w:val="00465CA5"/>
    <w:rsid w:val="00470694"/>
    <w:rsid w:val="0047118E"/>
    <w:rsid w:val="00471C70"/>
    <w:rsid w:val="00471E1D"/>
    <w:rsid w:val="004734B3"/>
    <w:rsid w:val="00473B36"/>
    <w:rsid w:val="00473D0E"/>
    <w:rsid w:val="00474408"/>
    <w:rsid w:val="00474446"/>
    <w:rsid w:val="0047496D"/>
    <w:rsid w:val="00474D9C"/>
    <w:rsid w:val="00475A9E"/>
    <w:rsid w:val="00477AA5"/>
    <w:rsid w:val="00482744"/>
    <w:rsid w:val="00483B3F"/>
    <w:rsid w:val="00483BAE"/>
    <w:rsid w:val="00487870"/>
    <w:rsid w:val="00487E29"/>
    <w:rsid w:val="00490794"/>
    <w:rsid w:val="00490D00"/>
    <w:rsid w:val="004920F6"/>
    <w:rsid w:val="00494F9E"/>
    <w:rsid w:val="00495444"/>
    <w:rsid w:val="00495DC2"/>
    <w:rsid w:val="00496A00"/>
    <w:rsid w:val="004A275E"/>
    <w:rsid w:val="004A2E2B"/>
    <w:rsid w:val="004A2F23"/>
    <w:rsid w:val="004A3DCE"/>
    <w:rsid w:val="004A4705"/>
    <w:rsid w:val="004A508E"/>
    <w:rsid w:val="004A619F"/>
    <w:rsid w:val="004A6AE2"/>
    <w:rsid w:val="004A7D87"/>
    <w:rsid w:val="004A7E8D"/>
    <w:rsid w:val="004B08F4"/>
    <w:rsid w:val="004B16E4"/>
    <w:rsid w:val="004B1D22"/>
    <w:rsid w:val="004B236C"/>
    <w:rsid w:val="004B2E0D"/>
    <w:rsid w:val="004B2ED0"/>
    <w:rsid w:val="004B3049"/>
    <w:rsid w:val="004B3965"/>
    <w:rsid w:val="004B510A"/>
    <w:rsid w:val="004B651D"/>
    <w:rsid w:val="004B6CBD"/>
    <w:rsid w:val="004B7F64"/>
    <w:rsid w:val="004C1818"/>
    <w:rsid w:val="004C1B27"/>
    <w:rsid w:val="004C2AB9"/>
    <w:rsid w:val="004C402C"/>
    <w:rsid w:val="004C4359"/>
    <w:rsid w:val="004C5197"/>
    <w:rsid w:val="004C7112"/>
    <w:rsid w:val="004C7C44"/>
    <w:rsid w:val="004D04EE"/>
    <w:rsid w:val="004D101F"/>
    <w:rsid w:val="004D189B"/>
    <w:rsid w:val="004D1BC6"/>
    <w:rsid w:val="004D23B4"/>
    <w:rsid w:val="004D27D8"/>
    <w:rsid w:val="004D3F50"/>
    <w:rsid w:val="004D403A"/>
    <w:rsid w:val="004D4995"/>
    <w:rsid w:val="004D55FB"/>
    <w:rsid w:val="004D6509"/>
    <w:rsid w:val="004D6F14"/>
    <w:rsid w:val="004E0A61"/>
    <w:rsid w:val="004E123F"/>
    <w:rsid w:val="004E1281"/>
    <w:rsid w:val="004E17BD"/>
    <w:rsid w:val="004E3752"/>
    <w:rsid w:val="004E4AF3"/>
    <w:rsid w:val="004E7979"/>
    <w:rsid w:val="004F015E"/>
    <w:rsid w:val="004F0454"/>
    <w:rsid w:val="004F1D78"/>
    <w:rsid w:val="004F258B"/>
    <w:rsid w:val="004F3741"/>
    <w:rsid w:val="004F3EAF"/>
    <w:rsid w:val="004F41C8"/>
    <w:rsid w:val="004F4C72"/>
    <w:rsid w:val="004F64C6"/>
    <w:rsid w:val="004F67A2"/>
    <w:rsid w:val="004F683C"/>
    <w:rsid w:val="004F71F8"/>
    <w:rsid w:val="004F7D1D"/>
    <w:rsid w:val="005000D1"/>
    <w:rsid w:val="00500B28"/>
    <w:rsid w:val="00500CD2"/>
    <w:rsid w:val="00501029"/>
    <w:rsid w:val="00501075"/>
    <w:rsid w:val="005016EB"/>
    <w:rsid w:val="005018CC"/>
    <w:rsid w:val="00501DFC"/>
    <w:rsid w:val="00502AC7"/>
    <w:rsid w:val="00502B42"/>
    <w:rsid w:val="00505FEE"/>
    <w:rsid w:val="005065DD"/>
    <w:rsid w:val="00506A4E"/>
    <w:rsid w:val="00506C74"/>
    <w:rsid w:val="00506F17"/>
    <w:rsid w:val="0050705A"/>
    <w:rsid w:val="00507476"/>
    <w:rsid w:val="00507D61"/>
    <w:rsid w:val="00511996"/>
    <w:rsid w:val="00511EDC"/>
    <w:rsid w:val="00513994"/>
    <w:rsid w:val="00513B44"/>
    <w:rsid w:val="00513FCC"/>
    <w:rsid w:val="0051415E"/>
    <w:rsid w:val="00515655"/>
    <w:rsid w:val="00515C4C"/>
    <w:rsid w:val="00515CEC"/>
    <w:rsid w:val="00516EEB"/>
    <w:rsid w:val="00517039"/>
    <w:rsid w:val="005171D4"/>
    <w:rsid w:val="00517AB7"/>
    <w:rsid w:val="0052035B"/>
    <w:rsid w:val="00520841"/>
    <w:rsid w:val="005209AB"/>
    <w:rsid w:val="00521D31"/>
    <w:rsid w:val="005222EB"/>
    <w:rsid w:val="005235B4"/>
    <w:rsid w:val="00526176"/>
    <w:rsid w:val="005266ED"/>
    <w:rsid w:val="00526B8B"/>
    <w:rsid w:val="00530027"/>
    <w:rsid w:val="005309B1"/>
    <w:rsid w:val="00530D6D"/>
    <w:rsid w:val="00531D79"/>
    <w:rsid w:val="005320F2"/>
    <w:rsid w:val="005324D3"/>
    <w:rsid w:val="00532B15"/>
    <w:rsid w:val="00532C39"/>
    <w:rsid w:val="005349E5"/>
    <w:rsid w:val="00537BFE"/>
    <w:rsid w:val="00541A1A"/>
    <w:rsid w:val="00542E21"/>
    <w:rsid w:val="00542FD9"/>
    <w:rsid w:val="005433A3"/>
    <w:rsid w:val="005433D4"/>
    <w:rsid w:val="00543744"/>
    <w:rsid w:val="00543830"/>
    <w:rsid w:val="00544E8C"/>
    <w:rsid w:val="005504BB"/>
    <w:rsid w:val="00550A28"/>
    <w:rsid w:val="00551142"/>
    <w:rsid w:val="00554387"/>
    <w:rsid w:val="00554C21"/>
    <w:rsid w:val="00556550"/>
    <w:rsid w:val="00556615"/>
    <w:rsid w:val="005576DC"/>
    <w:rsid w:val="00560432"/>
    <w:rsid w:val="0056235A"/>
    <w:rsid w:val="00562E71"/>
    <w:rsid w:val="0056365A"/>
    <w:rsid w:val="0056402A"/>
    <w:rsid w:val="00564A29"/>
    <w:rsid w:val="005656BE"/>
    <w:rsid w:val="00566C72"/>
    <w:rsid w:val="00566F0B"/>
    <w:rsid w:val="0056776A"/>
    <w:rsid w:val="00567999"/>
    <w:rsid w:val="00570354"/>
    <w:rsid w:val="00570D2F"/>
    <w:rsid w:val="00571C0C"/>
    <w:rsid w:val="005723B0"/>
    <w:rsid w:val="005733A5"/>
    <w:rsid w:val="0057404C"/>
    <w:rsid w:val="00575289"/>
    <w:rsid w:val="00576BAB"/>
    <w:rsid w:val="00580683"/>
    <w:rsid w:val="005811F0"/>
    <w:rsid w:val="00581CC2"/>
    <w:rsid w:val="00583BFA"/>
    <w:rsid w:val="00583E86"/>
    <w:rsid w:val="0058449C"/>
    <w:rsid w:val="00587A36"/>
    <w:rsid w:val="00587D59"/>
    <w:rsid w:val="00590584"/>
    <w:rsid w:val="0059244B"/>
    <w:rsid w:val="00592D5D"/>
    <w:rsid w:val="0059315C"/>
    <w:rsid w:val="00594177"/>
    <w:rsid w:val="00594881"/>
    <w:rsid w:val="00595798"/>
    <w:rsid w:val="00595CD7"/>
    <w:rsid w:val="005967A4"/>
    <w:rsid w:val="00596A44"/>
    <w:rsid w:val="005977E3"/>
    <w:rsid w:val="005A06E5"/>
    <w:rsid w:val="005A1190"/>
    <w:rsid w:val="005A1A26"/>
    <w:rsid w:val="005A1E6B"/>
    <w:rsid w:val="005A210A"/>
    <w:rsid w:val="005A27F7"/>
    <w:rsid w:val="005A29ED"/>
    <w:rsid w:val="005A2E6D"/>
    <w:rsid w:val="005A348A"/>
    <w:rsid w:val="005A34C5"/>
    <w:rsid w:val="005A489E"/>
    <w:rsid w:val="005A4A43"/>
    <w:rsid w:val="005A594A"/>
    <w:rsid w:val="005B01B3"/>
    <w:rsid w:val="005B0394"/>
    <w:rsid w:val="005B0B6D"/>
    <w:rsid w:val="005B18F1"/>
    <w:rsid w:val="005B2348"/>
    <w:rsid w:val="005B3668"/>
    <w:rsid w:val="005B420A"/>
    <w:rsid w:val="005B628F"/>
    <w:rsid w:val="005B6831"/>
    <w:rsid w:val="005B6C5E"/>
    <w:rsid w:val="005C1005"/>
    <w:rsid w:val="005C3690"/>
    <w:rsid w:val="005C43AD"/>
    <w:rsid w:val="005C5717"/>
    <w:rsid w:val="005C6016"/>
    <w:rsid w:val="005C67CE"/>
    <w:rsid w:val="005C742C"/>
    <w:rsid w:val="005D0401"/>
    <w:rsid w:val="005D10E7"/>
    <w:rsid w:val="005D1902"/>
    <w:rsid w:val="005D20CE"/>
    <w:rsid w:val="005D2D34"/>
    <w:rsid w:val="005D2EE2"/>
    <w:rsid w:val="005D5DCB"/>
    <w:rsid w:val="005D6117"/>
    <w:rsid w:val="005D625F"/>
    <w:rsid w:val="005D6CC9"/>
    <w:rsid w:val="005D6E79"/>
    <w:rsid w:val="005D76E8"/>
    <w:rsid w:val="005E10D5"/>
    <w:rsid w:val="005E233D"/>
    <w:rsid w:val="005E41B5"/>
    <w:rsid w:val="005E555C"/>
    <w:rsid w:val="005E5782"/>
    <w:rsid w:val="005E5A21"/>
    <w:rsid w:val="005E64F4"/>
    <w:rsid w:val="005E6A1C"/>
    <w:rsid w:val="005E735A"/>
    <w:rsid w:val="005E7C06"/>
    <w:rsid w:val="005E7E1C"/>
    <w:rsid w:val="005F01E0"/>
    <w:rsid w:val="005F0349"/>
    <w:rsid w:val="005F0756"/>
    <w:rsid w:val="005F0B97"/>
    <w:rsid w:val="005F20FF"/>
    <w:rsid w:val="005F2B65"/>
    <w:rsid w:val="005F2BCC"/>
    <w:rsid w:val="005F2C8A"/>
    <w:rsid w:val="005F4A93"/>
    <w:rsid w:val="005F507D"/>
    <w:rsid w:val="005F5C10"/>
    <w:rsid w:val="005F6580"/>
    <w:rsid w:val="005F6BAE"/>
    <w:rsid w:val="005F7BCB"/>
    <w:rsid w:val="00600EB2"/>
    <w:rsid w:val="0060118B"/>
    <w:rsid w:val="00601480"/>
    <w:rsid w:val="00601CA4"/>
    <w:rsid w:val="0060223D"/>
    <w:rsid w:val="00602A35"/>
    <w:rsid w:val="00603208"/>
    <w:rsid w:val="006044C6"/>
    <w:rsid w:val="00604A9E"/>
    <w:rsid w:val="00604F22"/>
    <w:rsid w:val="00607AE0"/>
    <w:rsid w:val="00607BBE"/>
    <w:rsid w:val="00607C1C"/>
    <w:rsid w:val="006109A3"/>
    <w:rsid w:val="00610B3A"/>
    <w:rsid w:val="00611001"/>
    <w:rsid w:val="0061140E"/>
    <w:rsid w:val="00611885"/>
    <w:rsid w:val="00611B44"/>
    <w:rsid w:val="00613B7E"/>
    <w:rsid w:val="00613CD2"/>
    <w:rsid w:val="00614F43"/>
    <w:rsid w:val="006164A3"/>
    <w:rsid w:val="00616A83"/>
    <w:rsid w:val="00617474"/>
    <w:rsid w:val="006179B9"/>
    <w:rsid w:val="00617C74"/>
    <w:rsid w:val="00617D90"/>
    <w:rsid w:val="00620839"/>
    <w:rsid w:val="00621090"/>
    <w:rsid w:val="0062186C"/>
    <w:rsid w:val="00621AA1"/>
    <w:rsid w:val="00622E45"/>
    <w:rsid w:val="006243B4"/>
    <w:rsid w:val="00624D21"/>
    <w:rsid w:val="006250DC"/>
    <w:rsid w:val="00626D15"/>
    <w:rsid w:val="00627678"/>
    <w:rsid w:val="00627852"/>
    <w:rsid w:val="00627C25"/>
    <w:rsid w:val="00627E21"/>
    <w:rsid w:val="00627E70"/>
    <w:rsid w:val="006304CB"/>
    <w:rsid w:val="006314F2"/>
    <w:rsid w:val="00631C00"/>
    <w:rsid w:val="006325C3"/>
    <w:rsid w:val="00634531"/>
    <w:rsid w:val="0063480A"/>
    <w:rsid w:val="0063515C"/>
    <w:rsid w:val="00635187"/>
    <w:rsid w:val="00635838"/>
    <w:rsid w:val="006359D4"/>
    <w:rsid w:val="00637A09"/>
    <w:rsid w:val="00642088"/>
    <w:rsid w:val="00643B06"/>
    <w:rsid w:val="00644C88"/>
    <w:rsid w:val="0064695D"/>
    <w:rsid w:val="0065054F"/>
    <w:rsid w:val="0065195E"/>
    <w:rsid w:val="0065244B"/>
    <w:rsid w:val="00652688"/>
    <w:rsid w:val="006543F4"/>
    <w:rsid w:val="00654452"/>
    <w:rsid w:val="00654752"/>
    <w:rsid w:val="00654C89"/>
    <w:rsid w:val="006572C6"/>
    <w:rsid w:val="006577FF"/>
    <w:rsid w:val="0066199E"/>
    <w:rsid w:val="00661CB5"/>
    <w:rsid w:val="006627BD"/>
    <w:rsid w:val="00663226"/>
    <w:rsid w:val="00664328"/>
    <w:rsid w:val="00664664"/>
    <w:rsid w:val="00664A6E"/>
    <w:rsid w:val="00664CC7"/>
    <w:rsid w:val="00665435"/>
    <w:rsid w:val="00666355"/>
    <w:rsid w:val="00666D67"/>
    <w:rsid w:val="00667689"/>
    <w:rsid w:val="0067044F"/>
    <w:rsid w:val="00670868"/>
    <w:rsid w:val="00670DF1"/>
    <w:rsid w:val="0067183F"/>
    <w:rsid w:val="006721AD"/>
    <w:rsid w:val="00672C2F"/>
    <w:rsid w:val="00673542"/>
    <w:rsid w:val="00674DC4"/>
    <w:rsid w:val="00676D89"/>
    <w:rsid w:val="00676F20"/>
    <w:rsid w:val="00676F95"/>
    <w:rsid w:val="006805C2"/>
    <w:rsid w:val="00683D94"/>
    <w:rsid w:val="006841D0"/>
    <w:rsid w:val="006848B4"/>
    <w:rsid w:val="00687EA9"/>
    <w:rsid w:val="006918A0"/>
    <w:rsid w:val="00692BCC"/>
    <w:rsid w:val="00695803"/>
    <w:rsid w:val="00695CB7"/>
    <w:rsid w:val="006A1488"/>
    <w:rsid w:val="006A2B33"/>
    <w:rsid w:val="006A4459"/>
    <w:rsid w:val="006A48C4"/>
    <w:rsid w:val="006A4CEE"/>
    <w:rsid w:val="006A57F6"/>
    <w:rsid w:val="006A5F56"/>
    <w:rsid w:val="006A6810"/>
    <w:rsid w:val="006A7F36"/>
    <w:rsid w:val="006B0196"/>
    <w:rsid w:val="006B158F"/>
    <w:rsid w:val="006B1E43"/>
    <w:rsid w:val="006B20F2"/>
    <w:rsid w:val="006B2C5C"/>
    <w:rsid w:val="006B3174"/>
    <w:rsid w:val="006B4127"/>
    <w:rsid w:val="006B428C"/>
    <w:rsid w:val="006B672E"/>
    <w:rsid w:val="006B6AC4"/>
    <w:rsid w:val="006B718A"/>
    <w:rsid w:val="006B72AD"/>
    <w:rsid w:val="006B7704"/>
    <w:rsid w:val="006B7B0E"/>
    <w:rsid w:val="006B7FD0"/>
    <w:rsid w:val="006C0ABA"/>
    <w:rsid w:val="006C0C3B"/>
    <w:rsid w:val="006C1446"/>
    <w:rsid w:val="006C1714"/>
    <w:rsid w:val="006C29CA"/>
    <w:rsid w:val="006C2C0E"/>
    <w:rsid w:val="006C54AD"/>
    <w:rsid w:val="006C7A2C"/>
    <w:rsid w:val="006D02BA"/>
    <w:rsid w:val="006D02ED"/>
    <w:rsid w:val="006D050C"/>
    <w:rsid w:val="006D0D8E"/>
    <w:rsid w:val="006D0EDA"/>
    <w:rsid w:val="006D1169"/>
    <w:rsid w:val="006D269A"/>
    <w:rsid w:val="006D2957"/>
    <w:rsid w:val="006D30F7"/>
    <w:rsid w:val="006D4164"/>
    <w:rsid w:val="006D4431"/>
    <w:rsid w:val="006D4586"/>
    <w:rsid w:val="006D49CC"/>
    <w:rsid w:val="006D4DA2"/>
    <w:rsid w:val="006D6196"/>
    <w:rsid w:val="006E0902"/>
    <w:rsid w:val="006E0A51"/>
    <w:rsid w:val="006E3920"/>
    <w:rsid w:val="006E4CBB"/>
    <w:rsid w:val="006E5DD0"/>
    <w:rsid w:val="006E66CF"/>
    <w:rsid w:val="006E6DBE"/>
    <w:rsid w:val="006E735C"/>
    <w:rsid w:val="006E7AC7"/>
    <w:rsid w:val="006F02EC"/>
    <w:rsid w:val="006F068C"/>
    <w:rsid w:val="006F186D"/>
    <w:rsid w:val="006F18F0"/>
    <w:rsid w:val="006F35CB"/>
    <w:rsid w:val="006F374C"/>
    <w:rsid w:val="006F3BE0"/>
    <w:rsid w:val="006F3C50"/>
    <w:rsid w:val="006F4B21"/>
    <w:rsid w:val="006F4F68"/>
    <w:rsid w:val="006F7051"/>
    <w:rsid w:val="006F78EF"/>
    <w:rsid w:val="007005FC"/>
    <w:rsid w:val="0070076C"/>
    <w:rsid w:val="00701BAA"/>
    <w:rsid w:val="00702495"/>
    <w:rsid w:val="00703134"/>
    <w:rsid w:val="00703EC3"/>
    <w:rsid w:val="00704119"/>
    <w:rsid w:val="00704468"/>
    <w:rsid w:val="00704DFD"/>
    <w:rsid w:val="00705EC1"/>
    <w:rsid w:val="0070633E"/>
    <w:rsid w:val="00706EA8"/>
    <w:rsid w:val="00706EC2"/>
    <w:rsid w:val="00707614"/>
    <w:rsid w:val="00710B0C"/>
    <w:rsid w:val="00710CC7"/>
    <w:rsid w:val="00711D4C"/>
    <w:rsid w:val="00712CF9"/>
    <w:rsid w:val="007130E1"/>
    <w:rsid w:val="00713726"/>
    <w:rsid w:val="0071447A"/>
    <w:rsid w:val="007165A4"/>
    <w:rsid w:val="00717C39"/>
    <w:rsid w:val="007212DF"/>
    <w:rsid w:val="00723332"/>
    <w:rsid w:val="00723D1C"/>
    <w:rsid w:val="00725CA1"/>
    <w:rsid w:val="0073008B"/>
    <w:rsid w:val="00731025"/>
    <w:rsid w:val="00731645"/>
    <w:rsid w:val="00731E24"/>
    <w:rsid w:val="00731E57"/>
    <w:rsid w:val="00733A29"/>
    <w:rsid w:val="00735F7D"/>
    <w:rsid w:val="00737B1C"/>
    <w:rsid w:val="00741AAC"/>
    <w:rsid w:val="007454C5"/>
    <w:rsid w:val="00747085"/>
    <w:rsid w:val="00752785"/>
    <w:rsid w:val="007539E1"/>
    <w:rsid w:val="007545D7"/>
    <w:rsid w:val="00754622"/>
    <w:rsid w:val="00754B3A"/>
    <w:rsid w:val="00756B9C"/>
    <w:rsid w:val="007577E9"/>
    <w:rsid w:val="007579E0"/>
    <w:rsid w:val="00760EFF"/>
    <w:rsid w:val="0076169E"/>
    <w:rsid w:val="0076234E"/>
    <w:rsid w:val="00766F81"/>
    <w:rsid w:val="007673E8"/>
    <w:rsid w:val="0076785E"/>
    <w:rsid w:val="00770AB8"/>
    <w:rsid w:val="00772C2C"/>
    <w:rsid w:val="00774086"/>
    <w:rsid w:val="00775384"/>
    <w:rsid w:val="00777D08"/>
    <w:rsid w:val="0078043F"/>
    <w:rsid w:val="00783282"/>
    <w:rsid w:val="007856C6"/>
    <w:rsid w:val="00786301"/>
    <w:rsid w:val="0078642C"/>
    <w:rsid w:val="0078683D"/>
    <w:rsid w:val="00787943"/>
    <w:rsid w:val="00790263"/>
    <w:rsid w:val="00791B9E"/>
    <w:rsid w:val="00794C15"/>
    <w:rsid w:val="007950B3"/>
    <w:rsid w:val="007965E2"/>
    <w:rsid w:val="00796F29"/>
    <w:rsid w:val="00797AF9"/>
    <w:rsid w:val="007A0815"/>
    <w:rsid w:val="007A0ABC"/>
    <w:rsid w:val="007A10FF"/>
    <w:rsid w:val="007A17DA"/>
    <w:rsid w:val="007A1911"/>
    <w:rsid w:val="007A4313"/>
    <w:rsid w:val="007B0134"/>
    <w:rsid w:val="007B04CE"/>
    <w:rsid w:val="007B34AA"/>
    <w:rsid w:val="007B41BB"/>
    <w:rsid w:val="007B5DC7"/>
    <w:rsid w:val="007B6966"/>
    <w:rsid w:val="007B6D88"/>
    <w:rsid w:val="007C1B6F"/>
    <w:rsid w:val="007C2043"/>
    <w:rsid w:val="007C31E3"/>
    <w:rsid w:val="007C34BC"/>
    <w:rsid w:val="007C38D5"/>
    <w:rsid w:val="007C5856"/>
    <w:rsid w:val="007C7774"/>
    <w:rsid w:val="007D0B6F"/>
    <w:rsid w:val="007D0C7B"/>
    <w:rsid w:val="007D18F4"/>
    <w:rsid w:val="007D1947"/>
    <w:rsid w:val="007D4774"/>
    <w:rsid w:val="007D4E21"/>
    <w:rsid w:val="007D4EB1"/>
    <w:rsid w:val="007D4FCE"/>
    <w:rsid w:val="007D657D"/>
    <w:rsid w:val="007D7080"/>
    <w:rsid w:val="007D7307"/>
    <w:rsid w:val="007E0774"/>
    <w:rsid w:val="007E0B4B"/>
    <w:rsid w:val="007E1967"/>
    <w:rsid w:val="007E1C8F"/>
    <w:rsid w:val="007E23CA"/>
    <w:rsid w:val="007E242E"/>
    <w:rsid w:val="007E26ED"/>
    <w:rsid w:val="007E3E36"/>
    <w:rsid w:val="007E4240"/>
    <w:rsid w:val="007E4E0E"/>
    <w:rsid w:val="007E66B3"/>
    <w:rsid w:val="007E69A1"/>
    <w:rsid w:val="007E6DA2"/>
    <w:rsid w:val="007E6FDE"/>
    <w:rsid w:val="007E7011"/>
    <w:rsid w:val="007F1B3F"/>
    <w:rsid w:val="007F23DC"/>
    <w:rsid w:val="007F23E7"/>
    <w:rsid w:val="007F297E"/>
    <w:rsid w:val="007F3598"/>
    <w:rsid w:val="007F3C6F"/>
    <w:rsid w:val="007F3F51"/>
    <w:rsid w:val="007F5D16"/>
    <w:rsid w:val="007F65D9"/>
    <w:rsid w:val="007F6940"/>
    <w:rsid w:val="007F699E"/>
    <w:rsid w:val="007F7C1B"/>
    <w:rsid w:val="007F7CB5"/>
    <w:rsid w:val="008002C0"/>
    <w:rsid w:val="0080083F"/>
    <w:rsid w:val="0080095B"/>
    <w:rsid w:val="00800E8F"/>
    <w:rsid w:val="00801519"/>
    <w:rsid w:val="00801535"/>
    <w:rsid w:val="0080165A"/>
    <w:rsid w:val="00801D10"/>
    <w:rsid w:val="00802E34"/>
    <w:rsid w:val="0080426F"/>
    <w:rsid w:val="008046B3"/>
    <w:rsid w:val="00804990"/>
    <w:rsid w:val="00805835"/>
    <w:rsid w:val="00806D41"/>
    <w:rsid w:val="0080767D"/>
    <w:rsid w:val="00811014"/>
    <w:rsid w:val="00813EA8"/>
    <w:rsid w:val="00813F92"/>
    <w:rsid w:val="008153E9"/>
    <w:rsid w:val="0081595F"/>
    <w:rsid w:val="00816D00"/>
    <w:rsid w:val="0081716F"/>
    <w:rsid w:val="00817443"/>
    <w:rsid w:val="008174C0"/>
    <w:rsid w:val="0081755E"/>
    <w:rsid w:val="0082018D"/>
    <w:rsid w:val="0082039A"/>
    <w:rsid w:val="00822A68"/>
    <w:rsid w:val="00822D33"/>
    <w:rsid w:val="00823A0E"/>
    <w:rsid w:val="008257C3"/>
    <w:rsid w:val="00825B7B"/>
    <w:rsid w:val="008276D3"/>
    <w:rsid w:val="0082780B"/>
    <w:rsid w:val="00827A49"/>
    <w:rsid w:val="00830926"/>
    <w:rsid w:val="00831BFD"/>
    <w:rsid w:val="008347B8"/>
    <w:rsid w:val="00834A7C"/>
    <w:rsid w:val="00834BC4"/>
    <w:rsid w:val="00836679"/>
    <w:rsid w:val="0083682B"/>
    <w:rsid w:val="00836A1D"/>
    <w:rsid w:val="00836B7A"/>
    <w:rsid w:val="008378B2"/>
    <w:rsid w:val="0084001F"/>
    <w:rsid w:val="0084044B"/>
    <w:rsid w:val="00840828"/>
    <w:rsid w:val="00840CAC"/>
    <w:rsid w:val="00841877"/>
    <w:rsid w:val="008431E7"/>
    <w:rsid w:val="00843FB6"/>
    <w:rsid w:val="00844BA2"/>
    <w:rsid w:val="00845967"/>
    <w:rsid w:val="008461D8"/>
    <w:rsid w:val="008466C0"/>
    <w:rsid w:val="00847024"/>
    <w:rsid w:val="00847230"/>
    <w:rsid w:val="00847FE7"/>
    <w:rsid w:val="00850CF9"/>
    <w:rsid w:val="00851B2C"/>
    <w:rsid w:val="0085224F"/>
    <w:rsid w:val="00852917"/>
    <w:rsid w:val="00854215"/>
    <w:rsid w:val="0085531F"/>
    <w:rsid w:val="00855F65"/>
    <w:rsid w:val="00856170"/>
    <w:rsid w:val="00856C89"/>
    <w:rsid w:val="00857C80"/>
    <w:rsid w:val="00857EF3"/>
    <w:rsid w:val="008600FB"/>
    <w:rsid w:val="00861133"/>
    <w:rsid w:val="00863001"/>
    <w:rsid w:val="0086411C"/>
    <w:rsid w:val="00864F8D"/>
    <w:rsid w:val="00865823"/>
    <w:rsid w:val="008669B6"/>
    <w:rsid w:val="0087016C"/>
    <w:rsid w:val="00870C2A"/>
    <w:rsid w:val="008721ED"/>
    <w:rsid w:val="00872630"/>
    <w:rsid w:val="00872A39"/>
    <w:rsid w:val="00873A16"/>
    <w:rsid w:val="00873B37"/>
    <w:rsid w:val="00873B9A"/>
    <w:rsid w:val="00874E0E"/>
    <w:rsid w:val="00875824"/>
    <w:rsid w:val="00875BE9"/>
    <w:rsid w:val="00876454"/>
    <w:rsid w:val="00876460"/>
    <w:rsid w:val="0087700C"/>
    <w:rsid w:val="008773E3"/>
    <w:rsid w:val="00877D63"/>
    <w:rsid w:val="00880C8C"/>
    <w:rsid w:val="00882228"/>
    <w:rsid w:val="00883400"/>
    <w:rsid w:val="00883AB7"/>
    <w:rsid w:val="0088412A"/>
    <w:rsid w:val="0088442E"/>
    <w:rsid w:val="008854C6"/>
    <w:rsid w:val="008857FA"/>
    <w:rsid w:val="00886DA1"/>
    <w:rsid w:val="00887123"/>
    <w:rsid w:val="008879F9"/>
    <w:rsid w:val="008918E1"/>
    <w:rsid w:val="0089199B"/>
    <w:rsid w:val="00891B38"/>
    <w:rsid w:val="00891FDE"/>
    <w:rsid w:val="00892806"/>
    <w:rsid w:val="008947EE"/>
    <w:rsid w:val="008958B1"/>
    <w:rsid w:val="00895E13"/>
    <w:rsid w:val="00897A78"/>
    <w:rsid w:val="00897EB7"/>
    <w:rsid w:val="008A010B"/>
    <w:rsid w:val="008A0BC6"/>
    <w:rsid w:val="008A12D3"/>
    <w:rsid w:val="008A1E19"/>
    <w:rsid w:val="008A201B"/>
    <w:rsid w:val="008A2A10"/>
    <w:rsid w:val="008A3A8E"/>
    <w:rsid w:val="008A418E"/>
    <w:rsid w:val="008A431F"/>
    <w:rsid w:val="008A43EB"/>
    <w:rsid w:val="008A5046"/>
    <w:rsid w:val="008A66B4"/>
    <w:rsid w:val="008A66CD"/>
    <w:rsid w:val="008A6E1F"/>
    <w:rsid w:val="008A7D64"/>
    <w:rsid w:val="008A7F16"/>
    <w:rsid w:val="008B0477"/>
    <w:rsid w:val="008B2B6B"/>
    <w:rsid w:val="008B430A"/>
    <w:rsid w:val="008B576A"/>
    <w:rsid w:val="008B580B"/>
    <w:rsid w:val="008B6FD5"/>
    <w:rsid w:val="008B72FB"/>
    <w:rsid w:val="008B7B6E"/>
    <w:rsid w:val="008B7C03"/>
    <w:rsid w:val="008C0A7F"/>
    <w:rsid w:val="008C0CF5"/>
    <w:rsid w:val="008C208D"/>
    <w:rsid w:val="008C2446"/>
    <w:rsid w:val="008C25D2"/>
    <w:rsid w:val="008C2DB2"/>
    <w:rsid w:val="008C35D0"/>
    <w:rsid w:val="008C4B2E"/>
    <w:rsid w:val="008C4E25"/>
    <w:rsid w:val="008C6831"/>
    <w:rsid w:val="008C7313"/>
    <w:rsid w:val="008C7325"/>
    <w:rsid w:val="008C7508"/>
    <w:rsid w:val="008C7576"/>
    <w:rsid w:val="008D108C"/>
    <w:rsid w:val="008D1B1F"/>
    <w:rsid w:val="008D48E2"/>
    <w:rsid w:val="008D5D1A"/>
    <w:rsid w:val="008D5E64"/>
    <w:rsid w:val="008D6B82"/>
    <w:rsid w:val="008E03F0"/>
    <w:rsid w:val="008E0634"/>
    <w:rsid w:val="008E108E"/>
    <w:rsid w:val="008E32BE"/>
    <w:rsid w:val="008E3983"/>
    <w:rsid w:val="008E39E2"/>
    <w:rsid w:val="008E44AE"/>
    <w:rsid w:val="008E5CDB"/>
    <w:rsid w:val="008E701D"/>
    <w:rsid w:val="008E795B"/>
    <w:rsid w:val="008F012D"/>
    <w:rsid w:val="008F0CA8"/>
    <w:rsid w:val="008F3734"/>
    <w:rsid w:val="008F3FDE"/>
    <w:rsid w:val="008F48C0"/>
    <w:rsid w:val="008F48EB"/>
    <w:rsid w:val="008F6215"/>
    <w:rsid w:val="008F6B47"/>
    <w:rsid w:val="009005CA"/>
    <w:rsid w:val="00900D36"/>
    <w:rsid w:val="00901505"/>
    <w:rsid w:val="00901F42"/>
    <w:rsid w:val="00903163"/>
    <w:rsid w:val="0090472C"/>
    <w:rsid w:val="00904AE6"/>
    <w:rsid w:val="00904FBA"/>
    <w:rsid w:val="00905F08"/>
    <w:rsid w:val="00906906"/>
    <w:rsid w:val="0090730C"/>
    <w:rsid w:val="00907AB1"/>
    <w:rsid w:val="00907CC5"/>
    <w:rsid w:val="00910A0A"/>
    <w:rsid w:val="00910B13"/>
    <w:rsid w:val="009111A5"/>
    <w:rsid w:val="009115A3"/>
    <w:rsid w:val="009126EC"/>
    <w:rsid w:val="00912CA4"/>
    <w:rsid w:val="009136B2"/>
    <w:rsid w:val="009139B4"/>
    <w:rsid w:val="00913FCE"/>
    <w:rsid w:val="00914B1A"/>
    <w:rsid w:val="00915ACB"/>
    <w:rsid w:val="00915B20"/>
    <w:rsid w:val="00915EC4"/>
    <w:rsid w:val="00915F53"/>
    <w:rsid w:val="00917E18"/>
    <w:rsid w:val="009200FE"/>
    <w:rsid w:val="0092032D"/>
    <w:rsid w:val="00920488"/>
    <w:rsid w:val="00920CED"/>
    <w:rsid w:val="00920F8E"/>
    <w:rsid w:val="00922A71"/>
    <w:rsid w:val="00922ECE"/>
    <w:rsid w:val="00922F83"/>
    <w:rsid w:val="00923C34"/>
    <w:rsid w:val="00923C37"/>
    <w:rsid w:val="009241E0"/>
    <w:rsid w:val="00925193"/>
    <w:rsid w:val="00925DC7"/>
    <w:rsid w:val="00926B25"/>
    <w:rsid w:val="00927416"/>
    <w:rsid w:val="00927AE0"/>
    <w:rsid w:val="00927C00"/>
    <w:rsid w:val="0093038F"/>
    <w:rsid w:val="00930A5C"/>
    <w:rsid w:val="00930BBA"/>
    <w:rsid w:val="00930CF1"/>
    <w:rsid w:val="00930FAA"/>
    <w:rsid w:val="0093136E"/>
    <w:rsid w:val="00931995"/>
    <w:rsid w:val="00932A84"/>
    <w:rsid w:val="009331FA"/>
    <w:rsid w:val="009338D8"/>
    <w:rsid w:val="00934253"/>
    <w:rsid w:val="0093458C"/>
    <w:rsid w:val="00935129"/>
    <w:rsid w:val="00935676"/>
    <w:rsid w:val="00940966"/>
    <w:rsid w:val="00941B64"/>
    <w:rsid w:val="00941E83"/>
    <w:rsid w:val="00942927"/>
    <w:rsid w:val="00942EE6"/>
    <w:rsid w:val="0094312B"/>
    <w:rsid w:val="00943881"/>
    <w:rsid w:val="00943BE9"/>
    <w:rsid w:val="009441E0"/>
    <w:rsid w:val="00944584"/>
    <w:rsid w:val="00945AEA"/>
    <w:rsid w:val="00950E08"/>
    <w:rsid w:val="00950FA5"/>
    <w:rsid w:val="00951187"/>
    <w:rsid w:val="009512B4"/>
    <w:rsid w:val="00951A2B"/>
    <w:rsid w:val="009522EB"/>
    <w:rsid w:val="009525CD"/>
    <w:rsid w:val="00952FC6"/>
    <w:rsid w:val="00954069"/>
    <w:rsid w:val="00955409"/>
    <w:rsid w:val="009559A3"/>
    <w:rsid w:val="00955A89"/>
    <w:rsid w:val="00956C7D"/>
    <w:rsid w:val="00956FD8"/>
    <w:rsid w:val="00957141"/>
    <w:rsid w:val="00957A50"/>
    <w:rsid w:val="00957CA1"/>
    <w:rsid w:val="00960451"/>
    <w:rsid w:val="0096065E"/>
    <w:rsid w:val="00961C46"/>
    <w:rsid w:val="009641DD"/>
    <w:rsid w:val="00965B58"/>
    <w:rsid w:val="00967EDE"/>
    <w:rsid w:val="00970024"/>
    <w:rsid w:val="009701E6"/>
    <w:rsid w:val="009702B4"/>
    <w:rsid w:val="00970D81"/>
    <w:rsid w:val="00972BD8"/>
    <w:rsid w:val="00976C02"/>
    <w:rsid w:val="00981835"/>
    <w:rsid w:val="00982319"/>
    <w:rsid w:val="00983197"/>
    <w:rsid w:val="009831BE"/>
    <w:rsid w:val="00983478"/>
    <w:rsid w:val="00984F97"/>
    <w:rsid w:val="00986B45"/>
    <w:rsid w:val="009873AF"/>
    <w:rsid w:val="009874BD"/>
    <w:rsid w:val="009874F3"/>
    <w:rsid w:val="009906B9"/>
    <w:rsid w:val="009913D1"/>
    <w:rsid w:val="0099353A"/>
    <w:rsid w:val="009962FB"/>
    <w:rsid w:val="00996CE4"/>
    <w:rsid w:val="00997371"/>
    <w:rsid w:val="00997542"/>
    <w:rsid w:val="009A041A"/>
    <w:rsid w:val="009A0C35"/>
    <w:rsid w:val="009A0C68"/>
    <w:rsid w:val="009A21BE"/>
    <w:rsid w:val="009A2D9C"/>
    <w:rsid w:val="009A2E7F"/>
    <w:rsid w:val="009A3A8E"/>
    <w:rsid w:val="009A40EB"/>
    <w:rsid w:val="009A43AF"/>
    <w:rsid w:val="009A59E6"/>
    <w:rsid w:val="009A607F"/>
    <w:rsid w:val="009A7285"/>
    <w:rsid w:val="009B0C6E"/>
    <w:rsid w:val="009B0FD0"/>
    <w:rsid w:val="009B136F"/>
    <w:rsid w:val="009B1F62"/>
    <w:rsid w:val="009B2989"/>
    <w:rsid w:val="009B2BCF"/>
    <w:rsid w:val="009B2CF5"/>
    <w:rsid w:val="009B3048"/>
    <w:rsid w:val="009B3B13"/>
    <w:rsid w:val="009B5BB6"/>
    <w:rsid w:val="009B5C0F"/>
    <w:rsid w:val="009B7CFF"/>
    <w:rsid w:val="009C038E"/>
    <w:rsid w:val="009C09FF"/>
    <w:rsid w:val="009C0A0A"/>
    <w:rsid w:val="009C1B6C"/>
    <w:rsid w:val="009C433F"/>
    <w:rsid w:val="009C4771"/>
    <w:rsid w:val="009C6DBB"/>
    <w:rsid w:val="009C772C"/>
    <w:rsid w:val="009D0951"/>
    <w:rsid w:val="009D0CD7"/>
    <w:rsid w:val="009D1084"/>
    <w:rsid w:val="009D15F0"/>
    <w:rsid w:val="009D18E3"/>
    <w:rsid w:val="009D29DA"/>
    <w:rsid w:val="009D38D6"/>
    <w:rsid w:val="009D4523"/>
    <w:rsid w:val="009D4622"/>
    <w:rsid w:val="009D4ECD"/>
    <w:rsid w:val="009D603E"/>
    <w:rsid w:val="009D60C3"/>
    <w:rsid w:val="009D6EB1"/>
    <w:rsid w:val="009D7425"/>
    <w:rsid w:val="009D761C"/>
    <w:rsid w:val="009D7CEB"/>
    <w:rsid w:val="009E0F54"/>
    <w:rsid w:val="009E1556"/>
    <w:rsid w:val="009E3363"/>
    <w:rsid w:val="009E3C3E"/>
    <w:rsid w:val="009E4618"/>
    <w:rsid w:val="009E4A43"/>
    <w:rsid w:val="009E4B70"/>
    <w:rsid w:val="009E5015"/>
    <w:rsid w:val="009E5AFC"/>
    <w:rsid w:val="009E5CF8"/>
    <w:rsid w:val="009E63F0"/>
    <w:rsid w:val="009E79A3"/>
    <w:rsid w:val="009F1369"/>
    <w:rsid w:val="009F1FEF"/>
    <w:rsid w:val="009F26F2"/>
    <w:rsid w:val="009F4D05"/>
    <w:rsid w:val="009F6100"/>
    <w:rsid w:val="009F72AF"/>
    <w:rsid w:val="009F78BF"/>
    <w:rsid w:val="009F7992"/>
    <w:rsid w:val="009F7FE8"/>
    <w:rsid w:val="00A00505"/>
    <w:rsid w:val="00A021BA"/>
    <w:rsid w:val="00A03F71"/>
    <w:rsid w:val="00A0615F"/>
    <w:rsid w:val="00A0623E"/>
    <w:rsid w:val="00A0781E"/>
    <w:rsid w:val="00A11468"/>
    <w:rsid w:val="00A11809"/>
    <w:rsid w:val="00A12AD3"/>
    <w:rsid w:val="00A1362B"/>
    <w:rsid w:val="00A1373A"/>
    <w:rsid w:val="00A14974"/>
    <w:rsid w:val="00A16415"/>
    <w:rsid w:val="00A16473"/>
    <w:rsid w:val="00A16E0D"/>
    <w:rsid w:val="00A175BF"/>
    <w:rsid w:val="00A178AC"/>
    <w:rsid w:val="00A20005"/>
    <w:rsid w:val="00A20459"/>
    <w:rsid w:val="00A21C95"/>
    <w:rsid w:val="00A226F2"/>
    <w:rsid w:val="00A22FB2"/>
    <w:rsid w:val="00A23C0B"/>
    <w:rsid w:val="00A23D10"/>
    <w:rsid w:val="00A23DCA"/>
    <w:rsid w:val="00A23EC5"/>
    <w:rsid w:val="00A241D3"/>
    <w:rsid w:val="00A24C8E"/>
    <w:rsid w:val="00A25C28"/>
    <w:rsid w:val="00A26F71"/>
    <w:rsid w:val="00A27261"/>
    <w:rsid w:val="00A27A5D"/>
    <w:rsid w:val="00A307BB"/>
    <w:rsid w:val="00A3234A"/>
    <w:rsid w:val="00A328C8"/>
    <w:rsid w:val="00A33315"/>
    <w:rsid w:val="00A35554"/>
    <w:rsid w:val="00A35D61"/>
    <w:rsid w:val="00A37F38"/>
    <w:rsid w:val="00A426AC"/>
    <w:rsid w:val="00A42D7E"/>
    <w:rsid w:val="00A434E2"/>
    <w:rsid w:val="00A45E8F"/>
    <w:rsid w:val="00A46380"/>
    <w:rsid w:val="00A475BA"/>
    <w:rsid w:val="00A50121"/>
    <w:rsid w:val="00A50C61"/>
    <w:rsid w:val="00A51042"/>
    <w:rsid w:val="00A51BB8"/>
    <w:rsid w:val="00A52319"/>
    <w:rsid w:val="00A53EC8"/>
    <w:rsid w:val="00A5415C"/>
    <w:rsid w:val="00A54670"/>
    <w:rsid w:val="00A5496C"/>
    <w:rsid w:val="00A54D49"/>
    <w:rsid w:val="00A553D1"/>
    <w:rsid w:val="00A55472"/>
    <w:rsid w:val="00A5566A"/>
    <w:rsid w:val="00A560C1"/>
    <w:rsid w:val="00A568AF"/>
    <w:rsid w:val="00A56DA1"/>
    <w:rsid w:val="00A60BF0"/>
    <w:rsid w:val="00A6150B"/>
    <w:rsid w:val="00A61BFD"/>
    <w:rsid w:val="00A61DC2"/>
    <w:rsid w:val="00A626B5"/>
    <w:rsid w:val="00A65F7F"/>
    <w:rsid w:val="00A6621F"/>
    <w:rsid w:val="00A66F3F"/>
    <w:rsid w:val="00A67570"/>
    <w:rsid w:val="00A72366"/>
    <w:rsid w:val="00A73041"/>
    <w:rsid w:val="00A73EB7"/>
    <w:rsid w:val="00A74C3F"/>
    <w:rsid w:val="00A753B2"/>
    <w:rsid w:val="00A756FF"/>
    <w:rsid w:val="00A757C0"/>
    <w:rsid w:val="00A77C9E"/>
    <w:rsid w:val="00A8332B"/>
    <w:rsid w:val="00A834A6"/>
    <w:rsid w:val="00A842CA"/>
    <w:rsid w:val="00A843DE"/>
    <w:rsid w:val="00A8670E"/>
    <w:rsid w:val="00A86B06"/>
    <w:rsid w:val="00A86D8A"/>
    <w:rsid w:val="00A8778B"/>
    <w:rsid w:val="00A902C1"/>
    <w:rsid w:val="00A90E4C"/>
    <w:rsid w:val="00A91E30"/>
    <w:rsid w:val="00A9357F"/>
    <w:rsid w:val="00A967B8"/>
    <w:rsid w:val="00A9734D"/>
    <w:rsid w:val="00AA0306"/>
    <w:rsid w:val="00AA160F"/>
    <w:rsid w:val="00AA1F89"/>
    <w:rsid w:val="00AA2717"/>
    <w:rsid w:val="00AA281F"/>
    <w:rsid w:val="00AA2B6E"/>
    <w:rsid w:val="00AA43C9"/>
    <w:rsid w:val="00AA45A7"/>
    <w:rsid w:val="00AA45EB"/>
    <w:rsid w:val="00AA46FB"/>
    <w:rsid w:val="00AA53E6"/>
    <w:rsid w:val="00AA54E8"/>
    <w:rsid w:val="00AA5AE7"/>
    <w:rsid w:val="00AA692F"/>
    <w:rsid w:val="00AA6AB0"/>
    <w:rsid w:val="00AA6F63"/>
    <w:rsid w:val="00AA7AAA"/>
    <w:rsid w:val="00AB0C06"/>
    <w:rsid w:val="00AB1F22"/>
    <w:rsid w:val="00AB292F"/>
    <w:rsid w:val="00AB2C61"/>
    <w:rsid w:val="00AB5407"/>
    <w:rsid w:val="00AB6D72"/>
    <w:rsid w:val="00AB797B"/>
    <w:rsid w:val="00AC1C54"/>
    <w:rsid w:val="00AC34B6"/>
    <w:rsid w:val="00AC3C7C"/>
    <w:rsid w:val="00AC3EAB"/>
    <w:rsid w:val="00AC5B8F"/>
    <w:rsid w:val="00AC609F"/>
    <w:rsid w:val="00AD0218"/>
    <w:rsid w:val="00AD0A45"/>
    <w:rsid w:val="00AD0C82"/>
    <w:rsid w:val="00AD0CE7"/>
    <w:rsid w:val="00AD0F67"/>
    <w:rsid w:val="00AD1C0D"/>
    <w:rsid w:val="00AD27D5"/>
    <w:rsid w:val="00AD2E0B"/>
    <w:rsid w:val="00AD37DC"/>
    <w:rsid w:val="00AD3969"/>
    <w:rsid w:val="00AD4925"/>
    <w:rsid w:val="00AD5D92"/>
    <w:rsid w:val="00AD785D"/>
    <w:rsid w:val="00AD7E69"/>
    <w:rsid w:val="00AE06EA"/>
    <w:rsid w:val="00AE13DD"/>
    <w:rsid w:val="00AE1C7C"/>
    <w:rsid w:val="00AE1E7E"/>
    <w:rsid w:val="00AE2432"/>
    <w:rsid w:val="00AE248D"/>
    <w:rsid w:val="00AE274C"/>
    <w:rsid w:val="00AE3940"/>
    <w:rsid w:val="00AE596F"/>
    <w:rsid w:val="00AE606D"/>
    <w:rsid w:val="00AE733A"/>
    <w:rsid w:val="00AE760C"/>
    <w:rsid w:val="00AF0E22"/>
    <w:rsid w:val="00AF0E3E"/>
    <w:rsid w:val="00AF1752"/>
    <w:rsid w:val="00AF24AD"/>
    <w:rsid w:val="00AF294E"/>
    <w:rsid w:val="00AF2FC9"/>
    <w:rsid w:val="00AF361E"/>
    <w:rsid w:val="00AF385F"/>
    <w:rsid w:val="00AF3E13"/>
    <w:rsid w:val="00AF45BA"/>
    <w:rsid w:val="00AF5C64"/>
    <w:rsid w:val="00AF64A9"/>
    <w:rsid w:val="00AF67AE"/>
    <w:rsid w:val="00AF7D4C"/>
    <w:rsid w:val="00B00AF9"/>
    <w:rsid w:val="00B0237B"/>
    <w:rsid w:val="00B03988"/>
    <w:rsid w:val="00B03B53"/>
    <w:rsid w:val="00B05CBA"/>
    <w:rsid w:val="00B0656B"/>
    <w:rsid w:val="00B06ACE"/>
    <w:rsid w:val="00B06CA1"/>
    <w:rsid w:val="00B0753A"/>
    <w:rsid w:val="00B07BB8"/>
    <w:rsid w:val="00B1020E"/>
    <w:rsid w:val="00B104E7"/>
    <w:rsid w:val="00B117C3"/>
    <w:rsid w:val="00B11CD5"/>
    <w:rsid w:val="00B11F76"/>
    <w:rsid w:val="00B12AC6"/>
    <w:rsid w:val="00B13E5F"/>
    <w:rsid w:val="00B14D57"/>
    <w:rsid w:val="00B15B75"/>
    <w:rsid w:val="00B16A46"/>
    <w:rsid w:val="00B216E7"/>
    <w:rsid w:val="00B218B6"/>
    <w:rsid w:val="00B218D8"/>
    <w:rsid w:val="00B21A62"/>
    <w:rsid w:val="00B220DE"/>
    <w:rsid w:val="00B227BB"/>
    <w:rsid w:val="00B229B4"/>
    <w:rsid w:val="00B22C12"/>
    <w:rsid w:val="00B22DA3"/>
    <w:rsid w:val="00B22F99"/>
    <w:rsid w:val="00B230E0"/>
    <w:rsid w:val="00B23311"/>
    <w:rsid w:val="00B239D3"/>
    <w:rsid w:val="00B24953"/>
    <w:rsid w:val="00B24B5E"/>
    <w:rsid w:val="00B24EF0"/>
    <w:rsid w:val="00B250A5"/>
    <w:rsid w:val="00B25758"/>
    <w:rsid w:val="00B270A4"/>
    <w:rsid w:val="00B271DB"/>
    <w:rsid w:val="00B279F7"/>
    <w:rsid w:val="00B309A0"/>
    <w:rsid w:val="00B3151E"/>
    <w:rsid w:val="00B31C6F"/>
    <w:rsid w:val="00B324E9"/>
    <w:rsid w:val="00B32EB7"/>
    <w:rsid w:val="00B33C59"/>
    <w:rsid w:val="00B33E11"/>
    <w:rsid w:val="00B3418A"/>
    <w:rsid w:val="00B3461C"/>
    <w:rsid w:val="00B35010"/>
    <w:rsid w:val="00B35A85"/>
    <w:rsid w:val="00B36A44"/>
    <w:rsid w:val="00B36C38"/>
    <w:rsid w:val="00B37290"/>
    <w:rsid w:val="00B376C6"/>
    <w:rsid w:val="00B40223"/>
    <w:rsid w:val="00B402DD"/>
    <w:rsid w:val="00B404D6"/>
    <w:rsid w:val="00B40774"/>
    <w:rsid w:val="00B41851"/>
    <w:rsid w:val="00B4278A"/>
    <w:rsid w:val="00B43AC0"/>
    <w:rsid w:val="00B43DE3"/>
    <w:rsid w:val="00B440A3"/>
    <w:rsid w:val="00B45CAF"/>
    <w:rsid w:val="00B46C5E"/>
    <w:rsid w:val="00B46FC9"/>
    <w:rsid w:val="00B475BA"/>
    <w:rsid w:val="00B51AC7"/>
    <w:rsid w:val="00B51EF4"/>
    <w:rsid w:val="00B523EB"/>
    <w:rsid w:val="00B55236"/>
    <w:rsid w:val="00B55F66"/>
    <w:rsid w:val="00B57394"/>
    <w:rsid w:val="00B57E1F"/>
    <w:rsid w:val="00B57F50"/>
    <w:rsid w:val="00B61F0D"/>
    <w:rsid w:val="00B62CF8"/>
    <w:rsid w:val="00B62E6C"/>
    <w:rsid w:val="00B62EF6"/>
    <w:rsid w:val="00B63762"/>
    <w:rsid w:val="00B63D5C"/>
    <w:rsid w:val="00B64695"/>
    <w:rsid w:val="00B65C8A"/>
    <w:rsid w:val="00B66027"/>
    <w:rsid w:val="00B6658F"/>
    <w:rsid w:val="00B67419"/>
    <w:rsid w:val="00B6760D"/>
    <w:rsid w:val="00B70C38"/>
    <w:rsid w:val="00B710E3"/>
    <w:rsid w:val="00B714BB"/>
    <w:rsid w:val="00B717A3"/>
    <w:rsid w:val="00B71A4F"/>
    <w:rsid w:val="00B73EDE"/>
    <w:rsid w:val="00B750D4"/>
    <w:rsid w:val="00B757C6"/>
    <w:rsid w:val="00B75BA1"/>
    <w:rsid w:val="00B7723A"/>
    <w:rsid w:val="00B80586"/>
    <w:rsid w:val="00B80EF7"/>
    <w:rsid w:val="00B812CE"/>
    <w:rsid w:val="00B82A48"/>
    <w:rsid w:val="00B82F0A"/>
    <w:rsid w:val="00B82F38"/>
    <w:rsid w:val="00B8311B"/>
    <w:rsid w:val="00B835CF"/>
    <w:rsid w:val="00B8559A"/>
    <w:rsid w:val="00B85B36"/>
    <w:rsid w:val="00B85BC8"/>
    <w:rsid w:val="00B86B5F"/>
    <w:rsid w:val="00B87B29"/>
    <w:rsid w:val="00B87F14"/>
    <w:rsid w:val="00B904CA"/>
    <w:rsid w:val="00B918F6"/>
    <w:rsid w:val="00B9240F"/>
    <w:rsid w:val="00B9256B"/>
    <w:rsid w:val="00B93FFB"/>
    <w:rsid w:val="00B94024"/>
    <w:rsid w:val="00B94F0F"/>
    <w:rsid w:val="00B95169"/>
    <w:rsid w:val="00B95B8A"/>
    <w:rsid w:val="00B95C18"/>
    <w:rsid w:val="00B95DA1"/>
    <w:rsid w:val="00B972C6"/>
    <w:rsid w:val="00B973C0"/>
    <w:rsid w:val="00BA00D8"/>
    <w:rsid w:val="00BA0D27"/>
    <w:rsid w:val="00BA22C0"/>
    <w:rsid w:val="00BA2904"/>
    <w:rsid w:val="00BA36E1"/>
    <w:rsid w:val="00BA3E4E"/>
    <w:rsid w:val="00BA436E"/>
    <w:rsid w:val="00BA5840"/>
    <w:rsid w:val="00BA6D43"/>
    <w:rsid w:val="00BA79A8"/>
    <w:rsid w:val="00BB135E"/>
    <w:rsid w:val="00BB3236"/>
    <w:rsid w:val="00BB386B"/>
    <w:rsid w:val="00BB43C6"/>
    <w:rsid w:val="00BB522E"/>
    <w:rsid w:val="00BB608F"/>
    <w:rsid w:val="00BB69FD"/>
    <w:rsid w:val="00BB6A7A"/>
    <w:rsid w:val="00BB6D67"/>
    <w:rsid w:val="00BC02F5"/>
    <w:rsid w:val="00BC0389"/>
    <w:rsid w:val="00BC058E"/>
    <w:rsid w:val="00BC0A76"/>
    <w:rsid w:val="00BC0FF4"/>
    <w:rsid w:val="00BC1517"/>
    <w:rsid w:val="00BC19F7"/>
    <w:rsid w:val="00BC25D5"/>
    <w:rsid w:val="00BC262D"/>
    <w:rsid w:val="00BC30D8"/>
    <w:rsid w:val="00BC3BBA"/>
    <w:rsid w:val="00BC4626"/>
    <w:rsid w:val="00BC4997"/>
    <w:rsid w:val="00BC5089"/>
    <w:rsid w:val="00BC5CB2"/>
    <w:rsid w:val="00BC61FE"/>
    <w:rsid w:val="00BC7B6C"/>
    <w:rsid w:val="00BD026E"/>
    <w:rsid w:val="00BD1566"/>
    <w:rsid w:val="00BD18C0"/>
    <w:rsid w:val="00BD2DAA"/>
    <w:rsid w:val="00BD2F02"/>
    <w:rsid w:val="00BD4E98"/>
    <w:rsid w:val="00BD5EE2"/>
    <w:rsid w:val="00BD615A"/>
    <w:rsid w:val="00BD69E2"/>
    <w:rsid w:val="00BD701C"/>
    <w:rsid w:val="00BE0AA9"/>
    <w:rsid w:val="00BE1249"/>
    <w:rsid w:val="00BE1E99"/>
    <w:rsid w:val="00BE4931"/>
    <w:rsid w:val="00BE612D"/>
    <w:rsid w:val="00BF1986"/>
    <w:rsid w:val="00BF2C5A"/>
    <w:rsid w:val="00BF2FF7"/>
    <w:rsid w:val="00BF3442"/>
    <w:rsid w:val="00BF3AC0"/>
    <w:rsid w:val="00BF46E4"/>
    <w:rsid w:val="00BF4F18"/>
    <w:rsid w:val="00BF5022"/>
    <w:rsid w:val="00BF6C0D"/>
    <w:rsid w:val="00BF6C90"/>
    <w:rsid w:val="00BF75E1"/>
    <w:rsid w:val="00BF7929"/>
    <w:rsid w:val="00BF7DB1"/>
    <w:rsid w:val="00C00753"/>
    <w:rsid w:val="00C009BD"/>
    <w:rsid w:val="00C014AC"/>
    <w:rsid w:val="00C017BE"/>
    <w:rsid w:val="00C02981"/>
    <w:rsid w:val="00C0339D"/>
    <w:rsid w:val="00C044CC"/>
    <w:rsid w:val="00C04AEC"/>
    <w:rsid w:val="00C04D4D"/>
    <w:rsid w:val="00C04D5A"/>
    <w:rsid w:val="00C05025"/>
    <w:rsid w:val="00C0515C"/>
    <w:rsid w:val="00C0556A"/>
    <w:rsid w:val="00C06E01"/>
    <w:rsid w:val="00C07F3E"/>
    <w:rsid w:val="00C10CF7"/>
    <w:rsid w:val="00C112B8"/>
    <w:rsid w:val="00C11E7E"/>
    <w:rsid w:val="00C13AB1"/>
    <w:rsid w:val="00C155D5"/>
    <w:rsid w:val="00C15E41"/>
    <w:rsid w:val="00C1750E"/>
    <w:rsid w:val="00C24C27"/>
    <w:rsid w:val="00C25737"/>
    <w:rsid w:val="00C26340"/>
    <w:rsid w:val="00C26524"/>
    <w:rsid w:val="00C30A4E"/>
    <w:rsid w:val="00C30CC1"/>
    <w:rsid w:val="00C30DC9"/>
    <w:rsid w:val="00C31853"/>
    <w:rsid w:val="00C327C3"/>
    <w:rsid w:val="00C34195"/>
    <w:rsid w:val="00C3434A"/>
    <w:rsid w:val="00C3589F"/>
    <w:rsid w:val="00C35D31"/>
    <w:rsid w:val="00C35DCA"/>
    <w:rsid w:val="00C36542"/>
    <w:rsid w:val="00C365EE"/>
    <w:rsid w:val="00C376A2"/>
    <w:rsid w:val="00C402BA"/>
    <w:rsid w:val="00C40B91"/>
    <w:rsid w:val="00C42B69"/>
    <w:rsid w:val="00C43C90"/>
    <w:rsid w:val="00C440C1"/>
    <w:rsid w:val="00C445DC"/>
    <w:rsid w:val="00C458D7"/>
    <w:rsid w:val="00C46C2E"/>
    <w:rsid w:val="00C47042"/>
    <w:rsid w:val="00C5040B"/>
    <w:rsid w:val="00C54099"/>
    <w:rsid w:val="00C54E5D"/>
    <w:rsid w:val="00C5604A"/>
    <w:rsid w:val="00C576D5"/>
    <w:rsid w:val="00C57F2B"/>
    <w:rsid w:val="00C57FAE"/>
    <w:rsid w:val="00C6139E"/>
    <w:rsid w:val="00C6201D"/>
    <w:rsid w:val="00C62749"/>
    <w:rsid w:val="00C63301"/>
    <w:rsid w:val="00C6434C"/>
    <w:rsid w:val="00C6459E"/>
    <w:rsid w:val="00C6481C"/>
    <w:rsid w:val="00C676FB"/>
    <w:rsid w:val="00C70507"/>
    <w:rsid w:val="00C7072E"/>
    <w:rsid w:val="00C7133C"/>
    <w:rsid w:val="00C71478"/>
    <w:rsid w:val="00C7308E"/>
    <w:rsid w:val="00C7369C"/>
    <w:rsid w:val="00C73D98"/>
    <w:rsid w:val="00C76AC2"/>
    <w:rsid w:val="00C8092F"/>
    <w:rsid w:val="00C81CC2"/>
    <w:rsid w:val="00C83822"/>
    <w:rsid w:val="00C83F65"/>
    <w:rsid w:val="00C8484F"/>
    <w:rsid w:val="00C851F5"/>
    <w:rsid w:val="00C859AE"/>
    <w:rsid w:val="00C85F88"/>
    <w:rsid w:val="00C86968"/>
    <w:rsid w:val="00C86D00"/>
    <w:rsid w:val="00C907FD"/>
    <w:rsid w:val="00C91052"/>
    <w:rsid w:val="00C93477"/>
    <w:rsid w:val="00C9383B"/>
    <w:rsid w:val="00C93B2E"/>
    <w:rsid w:val="00C93ED0"/>
    <w:rsid w:val="00C93FFB"/>
    <w:rsid w:val="00C94B27"/>
    <w:rsid w:val="00C95340"/>
    <w:rsid w:val="00C976CE"/>
    <w:rsid w:val="00CA12CC"/>
    <w:rsid w:val="00CA1353"/>
    <w:rsid w:val="00CA135E"/>
    <w:rsid w:val="00CA174B"/>
    <w:rsid w:val="00CA1798"/>
    <w:rsid w:val="00CA17D3"/>
    <w:rsid w:val="00CA1F34"/>
    <w:rsid w:val="00CA2047"/>
    <w:rsid w:val="00CA28F4"/>
    <w:rsid w:val="00CA2E29"/>
    <w:rsid w:val="00CA382F"/>
    <w:rsid w:val="00CA4B47"/>
    <w:rsid w:val="00CA5244"/>
    <w:rsid w:val="00CA592D"/>
    <w:rsid w:val="00CA5EF3"/>
    <w:rsid w:val="00CA62B7"/>
    <w:rsid w:val="00CA74B8"/>
    <w:rsid w:val="00CA77CF"/>
    <w:rsid w:val="00CA7A71"/>
    <w:rsid w:val="00CB02D5"/>
    <w:rsid w:val="00CB14E2"/>
    <w:rsid w:val="00CB4DC6"/>
    <w:rsid w:val="00CB4DFA"/>
    <w:rsid w:val="00CB54DB"/>
    <w:rsid w:val="00CB5F29"/>
    <w:rsid w:val="00CB60B0"/>
    <w:rsid w:val="00CB7AAC"/>
    <w:rsid w:val="00CB7E75"/>
    <w:rsid w:val="00CC179A"/>
    <w:rsid w:val="00CC1CC6"/>
    <w:rsid w:val="00CC25EA"/>
    <w:rsid w:val="00CC26FF"/>
    <w:rsid w:val="00CC2B00"/>
    <w:rsid w:val="00CC46DA"/>
    <w:rsid w:val="00CC6B99"/>
    <w:rsid w:val="00CC70D9"/>
    <w:rsid w:val="00CC7B66"/>
    <w:rsid w:val="00CD0FC3"/>
    <w:rsid w:val="00CD2759"/>
    <w:rsid w:val="00CD27D6"/>
    <w:rsid w:val="00CD3F1C"/>
    <w:rsid w:val="00CD4CB6"/>
    <w:rsid w:val="00CD5068"/>
    <w:rsid w:val="00CD5A96"/>
    <w:rsid w:val="00CD5AAF"/>
    <w:rsid w:val="00CD79F8"/>
    <w:rsid w:val="00CD7B3F"/>
    <w:rsid w:val="00CE00FB"/>
    <w:rsid w:val="00CE0826"/>
    <w:rsid w:val="00CE0AD0"/>
    <w:rsid w:val="00CE0B6A"/>
    <w:rsid w:val="00CE1C19"/>
    <w:rsid w:val="00CE262E"/>
    <w:rsid w:val="00CE3CCF"/>
    <w:rsid w:val="00CE469C"/>
    <w:rsid w:val="00CE4709"/>
    <w:rsid w:val="00CE4E43"/>
    <w:rsid w:val="00CE4F8D"/>
    <w:rsid w:val="00CE534A"/>
    <w:rsid w:val="00CE66CF"/>
    <w:rsid w:val="00CF0C5C"/>
    <w:rsid w:val="00CF1642"/>
    <w:rsid w:val="00CF2C37"/>
    <w:rsid w:val="00CF3596"/>
    <w:rsid w:val="00CF36C0"/>
    <w:rsid w:val="00CF3851"/>
    <w:rsid w:val="00CF47F3"/>
    <w:rsid w:val="00CF5EFA"/>
    <w:rsid w:val="00CF5FED"/>
    <w:rsid w:val="00CF73DB"/>
    <w:rsid w:val="00CF7D06"/>
    <w:rsid w:val="00D00158"/>
    <w:rsid w:val="00D004A4"/>
    <w:rsid w:val="00D01378"/>
    <w:rsid w:val="00D01C80"/>
    <w:rsid w:val="00D02F45"/>
    <w:rsid w:val="00D04409"/>
    <w:rsid w:val="00D0495C"/>
    <w:rsid w:val="00D04999"/>
    <w:rsid w:val="00D06A82"/>
    <w:rsid w:val="00D07BAF"/>
    <w:rsid w:val="00D1097C"/>
    <w:rsid w:val="00D10F25"/>
    <w:rsid w:val="00D11125"/>
    <w:rsid w:val="00D1303E"/>
    <w:rsid w:val="00D13D8C"/>
    <w:rsid w:val="00D146B1"/>
    <w:rsid w:val="00D14B2B"/>
    <w:rsid w:val="00D14E72"/>
    <w:rsid w:val="00D15150"/>
    <w:rsid w:val="00D156A2"/>
    <w:rsid w:val="00D163FD"/>
    <w:rsid w:val="00D168E5"/>
    <w:rsid w:val="00D16E24"/>
    <w:rsid w:val="00D2170A"/>
    <w:rsid w:val="00D21BE8"/>
    <w:rsid w:val="00D21DE3"/>
    <w:rsid w:val="00D231EA"/>
    <w:rsid w:val="00D231F4"/>
    <w:rsid w:val="00D247C2"/>
    <w:rsid w:val="00D24F21"/>
    <w:rsid w:val="00D256FA"/>
    <w:rsid w:val="00D26164"/>
    <w:rsid w:val="00D269FA"/>
    <w:rsid w:val="00D27926"/>
    <w:rsid w:val="00D3057D"/>
    <w:rsid w:val="00D30AB4"/>
    <w:rsid w:val="00D311B6"/>
    <w:rsid w:val="00D31BB5"/>
    <w:rsid w:val="00D32824"/>
    <w:rsid w:val="00D338CC"/>
    <w:rsid w:val="00D34149"/>
    <w:rsid w:val="00D34703"/>
    <w:rsid w:val="00D35266"/>
    <w:rsid w:val="00D3548B"/>
    <w:rsid w:val="00D366D8"/>
    <w:rsid w:val="00D37474"/>
    <w:rsid w:val="00D40A43"/>
    <w:rsid w:val="00D4183B"/>
    <w:rsid w:val="00D41C0F"/>
    <w:rsid w:val="00D41E3C"/>
    <w:rsid w:val="00D42906"/>
    <w:rsid w:val="00D44F57"/>
    <w:rsid w:val="00D45742"/>
    <w:rsid w:val="00D45CE6"/>
    <w:rsid w:val="00D463D2"/>
    <w:rsid w:val="00D5000F"/>
    <w:rsid w:val="00D50350"/>
    <w:rsid w:val="00D508DD"/>
    <w:rsid w:val="00D510B3"/>
    <w:rsid w:val="00D537BF"/>
    <w:rsid w:val="00D538C6"/>
    <w:rsid w:val="00D543CF"/>
    <w:rsid w:val="00D54921"/>
    <w:rsid w:val="00D54E0A"/>
    <w:rsid w:val="00D54F53"/>
    <w:rsid w:val="00D56BC7"/>
    <w:rsid w:val="00D606A9"/>
    <w:rsid w:val="00D62F4C"/>
    <w:rsid w:val="00D63444"/>
    <w:rsid w:val="00D6352E"/>
    <w:rsid w:val="00D6382A"/>
    <w:rsid w:val="00D63C5A"/>
    <w:rsid w:val="00D65AD8"/>
    <w:rsid w:val="00D6727B"/>
    <w:rsid w:val="00D70891"/>
    <w:rsid w:val="00D71985"/>
    <w:rsid w:val="00D71F19"/>
    <w:rsid w:val="00D72EB1"/>
    <w:rsid w:val="00D73648"/>
    <w:rsid w:val="00D74247"/>
    <w:rsid w:val="00D75B8A"/>
    <w:rsid w:val="00D7620F"/>
    <w:rsid w:val="00D779EC"/>
    <w:rsid w:val="00D805A7"/>
    <w:rsid w:val="00D81ADF"/>
    <w:rsid w:val="00D82177"/>
    <w:rsid w:val="00D82434"/>
    <w:rsid w:val="00D846C1"/>
    <w:rsid w:val="00D8535B"/>
    <w:rsid w:val="00D85796"/>
    <w:rsid w:val="00D85E16"/>
    <w:rsid w:val="00D86331"/>
    <w:rsid w:val="00D871D1"/>
    <w:rsid w:val="00D87AD9"/>
    <w:rsid w:val="00D90623"/>
    <w:rsid w:val="00D90CD8"/>
    <w:rsid w:val="00D9172A"/>
    <w:rsid w:val="00D9183F"/>
    <w:rsid w:val="00D918E6"/>
    <w:rsid w:val="00D92DC7"/>
    <w:rsid w:val="00D92F79"/>
    <w:rsid w:val="00D93AB0"/>
    <w:rsid w:val="00D9400A"/>
    <w:rsid w:val="00D943EC"/>
    <w:rsid w:val="00D9536D"/>
    <w:rsid w:val="00D953BD"/>
    <w:rsid w:val="00D965C8"/>
    <w:rsid w:val="00D96667"/>
    <w:rsid w:val="00D96972"/>
    <w:rsid w:val="00D978C0"/>
    <w:rsid w:val="00DA0664"/>
    <w:rsid w:val="00DA1BFE"/>
    <w:rsid w:val="00DA1FBA"/>
    <w:rsid w:val="00DA348D"/>
    <w:rsid w:val="00DA4BC3"/>
    <w:rsid w:val="00DA592A"/>
    <w:rsid w:val="00DA7D03"/>
    <w:rsid w:val="00DB247A"/>
    <w:rsid w:val="00DB28E4"/>
    <w:rsid w:val="00DB32EA"/>
    <w:rsid w:val="00DB39E7"/>
    <w:rsid w:val="00DB39EE"/>
    <w:rsid w:val="00DB4520"/>
    <w:rsid w:val="00DB48C6"/>
    <w:rsid w:val="00DB55CD"/>
    <w:rsid w:val="00DB64ED"/>
    <w:rsid w:val="00DB6503"/>
    <w:rsid w:val="00DB69B9"/>
    <w:rsid w:val="00DB6A5B"/>
    <w:rsid w:val="00DB7657"/>
    <w:rsid w:val="00DC0084"/>
    <w:rsid w:val="00DC01F9"/>
    <w:rsid w:val="00DC341D"/>
    <w:rsid w:val="00DC36E7"/>
    <w:rsid w:val="00DC4885"/>
    <w:rsid w:val="00DC4C7F"/>
    <w:rsid w:val="00DC5FE5"/>
    <w:rsid w:val="00DC6AF4"/>
    <w:rsid w:val="00DC74BA"/>
    <w:rsid w:val="00DC781A"/>
    <w:rsid w:val="00DD009D"/>
    <w:rsid w:val="00DD06C5"/>
    <w:rsid w:val="00DD2936"/>
    <w:rsid w:val="00DD354A"/>
    <w:rsid w:val="00DD523B"/>
    <w:rsid w:val="00DD59B4"/>
    <w:rsid w:val="00DD5E6A"/>
    <w:rsid w:val="00DD6BAC"/>
    <w:rsid w:val="00DD6C1F"/>
    <w:rsid w:val="00DD6F14"/>
    <w:rsid w:val="00DE168D"/>
    <w:rsid w:val="00DE1D4D"/>
    <w:rsid w:val="00DE2089"/>
    <w:rsid w:val="00DE2231"/>
    <w:rsid w:val="00DE2A33"/>
    <w:rsid w:val="00DE5B0E"/>
    <w:rsid w:val="00DE5B21"/>
    <w:rsid w:val="00DE611C"/>
    <w:rsid w:val="00DE6594"/>
    <w:rsid w:val="00DE6A09"/>
    <w:rsid w:val="00DE70F9"/>
    <w:rsid w:val="00DF0075"/>
    <w:rsid w:val="00DF0A82"/>
    <w:rsid w:val="00DF0B0B"/>
    <w:rsid w:val="00DF193D"/>
    <w:rsid w:val="00DF25E2"/>
    <w:rsid w:val="00DF3590"/>
    <w:rsid w:val="00DF389F"/>
    <w:rsid w:val="00DF3916"/>
    <w:rsid w:val="00DF3941"/>
    <w:rsid w:val="00DF3C5A"/>
    <w:rsid w:val="00DF3D6B"/>
    <w:rsid w:val="00DF48C0"/>
    <w:rsid w:val="00DF5961"/>
    <w:rsid w:val="00E00369"/>
    <w:rsid w:val="00E0062C"/>
    <w:rsid w:val="00E007C3"/>
    <w:rsid w:val="00E00E6E"/>
    <w:rsid w:val="00E0206F"/>
    <w:rsid w:val="00E02AD8"/>
    <w:rsid w:val="00E0423E"/>
    <w:rsid w:val="00E0475D"/>
    <w:rsid w:val="00E04AC2"/>
    <w:rsid w:val="00E06BC9"/>
    <w:rsid w:val="00E07501"/>
    <w:rsid w:val="00E07C34"/>
    <w:rsid w:val="00E07F33"/>
    <w:rsid w:val="00E108A3"/>
    <w:rsid w:val="00E10EBC"/>
    <w:rsid w:val="00E11355"/>
    <w:rsid w:val="00E11FDC"/>
    <w:rsid w:val="00E12AA5"/>
    <w:rsid w:val="00E1324D"/>
    <w:rsid w:val="00E141D2"/>
    <w:rsid w:val="00E14416"/>
    <w:rsid w:val="00E14580"/>
    <w:rsid w:val="00E15385"/>
    <w:rsid w:val="00E1584D"/>
    <w:rsid w:val="00E1792E"/>
    <w:rsid w:val="00E20001"/>
    <w:rsid w:val="00E2147D"/>
    <w:rsid w:val="00E236C3"/>
    <w:rsid w:val="00E245CF"/>
    <w:rsid w:val="00E24E13"/>
    <w:rsid w:val="00E325CE"/>
    <w:rsid w:val="00E32B95"/>
    <w:rsid w:val="00E32C55"/>
    <w:rsid w:val="00E33E6F"/>
    <w:rsid w:val="00E34E0B"/>
    <w:rsid w:val="00E34FB6"/>
    <w:rsid w:val="00E35A11"/>
    <w:rsid w:val="00E35DD7"/>
    <w:rsid w:val="00E3729B"/>
    <w:rsid w:val="00E37A6F"/>
    <w:rsid w:val="00E40908"/>
    <w:rsid w:val="00E41B6E"/>
    <w:rsid w:val="00E41D4B"/>
    <w:rsid w:val="00E431EE"/>
    <w:rsid w:val="00E432F0"/>
    <w:rsid w:val="00E43B1D"/>
    <w:rsid w:val="00E43D87"/>
    <w:rsid w:val="00E43E08"/>
    <w:rsid w:val="00E44E24"/>
    <w:rsid w:val="00E4681F"/>
    <w:rsid w:val="00E47466"/>
    <w:rsid w:val="00E477E0"/>
    <w:rsid w:val="00E50180"/>
    <w:rsid w:val="00E50A7F"/>
    <w:rsid w:val="00E563EC"/>
    <w:rsid w:val="00E565A1"/>
    <w:rsid w:val="00E56CC1"/>
    <w:rsid w:val="00E56D15"/>
    <w:rsid w:val="00E57454"/>
    <w:rsid w:val="00E57C3F"/>
    <w:rsid w:val="00E57F6E"/>
    <w:rsid w:val="00E602CE"/>
    <w:rsid w:val="00E6073F"/>
    <w:rsid w:val="00E6094E"/>
    <w:rsid w:val="00E62336"/>
    <w:rsid w:val="00E62BEF"/>
    <w:rsid w:val="00E649EE"/>
    <w:rsid w:val="00E65BAE"/>
    <w:rsid w:val="00E6603F"/>
    <w:rsid w:val="00E665FD"/>
    <w:rsid w:val="00E6661B"/>
    <w:rsid w:val="00E66EE4"/>
    <w:rsid w:val="00E67D65"/>
    <w:rsid w:val="00E67E8E"/>
    <w:rsid w:val="00E67F34"/>
    <w:rsid w:val="00E70FA4"/>
    <w:rsid w:val="00E726A4"/>
    <w:rsid w:val="00E730DD"/>
    <w:rsid w:val="00E73587"/>
    <w:rsid w:val="00E73F45"/>
    <w:rsid w:val="00E7580E"/>
    <w:rsid w:val="00E7659A"/>
    <w:rsid w:val="00E770CF"/>
    <w:rsid w:val="00E771E9"/>
    <w:rsid w:val="00E77C0B"/>
    <w:rsid w:val="00E802EF"/>
    <w:rsid w:val="00E8262E"/>
    <w:rsid w:val="00E82DBE"/>
    <w:rsid w:val="00E84615"/>
    <w:rsid w:val="00E84E9A"/>
    <w:rsid w:val="00E8510F"/>
    <w:rsid w:val="00E86D24"/>
    <w:rsid w:val="00E904D1"/>
    <w:rsid w:val="00E916C6"/>
    <w:rsid w:val="00E91C5F"/>
    <w:rsid w:val="00E9274D"/>
    <w:rsid w:val="00E92CA6"/>
    <w:rsid w:val="00E92E00"/>
    <w:rsid w:val="00E93CD6"/>
    <w:rsid w:val="00E94507"/>
    <w:rsid w:val="00E94F1F"/>
    <w:rsid w:val="00E9644A"/>
    <w:rsid w:val="00E96479"/>
    <w:rsid w:val="00E9785C"/>
    <w:rsid w:val="00E97EA4"/>
    <w:rsid w:val="00EA0BFC"/>
    <w:rsid w:val="00EA17E0"/>
    <w:rsid w:val="00EA3228"/>
    <w:rsid w:val="00EA3B28"/>
    <w:rsid w:val="00EA5812"/>
    <w:rsid w:val="00EA62DD"/>
    <w:rsid w:val="00EA6797"/>
    <w:rsid w:val="00EA6E6D"/>
    <w:rsid w:val="00EB00BA"/>
    <w:rsid w:val="00EB0437"/>
    <w:rsid w:val="00EB088E"/>
    <w:rsid w:val="00EB0ECC"/>
    <w:rsid w:val="00EB0ED6"/>
    <w:rsid w:val="00EB0F4F"/>
    <w:rsid w:val="00EB2D36"/>
    <w:rsid w:val="00EB3113"/>
    <w:rsid w:val="00EB3351"/>
    <w:rsid w:val="00EB3EF8"/>
    <w:rsid w:val="00EB4B8C"/>
    <w:rsid w:val="00EB514C"/>
    <w:rsid w:val="00EB7007"/>
    <w:rsid w:val="00EB7075"/>
    <w:rsid w:val="00EC0050"/>
    <w:rsid w:val="00EC0C22"/>
    <w:rsid w:val="00EC122A"/>
    <w:rsid w:val="00EC41FC"/>
    <w:rsid w:val="00EC513D"/>
    <w:rsid w:val="00EC53AA"/>
    <w:rsid w:val="00EC638A"/>
    <w:rsid w:val="00EC639A"/>
    <w:rsid w:val="00EC7BD7"/>
    <w:rsid w:val="00ED051C"/>
    <w:rsid w:val="00ED0A8E"/>
    <w:rsid w:val="00ED5594"/>
    <w:rsid w:val="00ED55A7"/>
    <w:rsid w:val="00ED5745"/>
    <w:rsid w:val="00ED5F8B"/>
    <w:rsid w:val="00ED704A"/>
    <w:rsid w:val="00ED71AD"/>
    <w:rsid w:val="00ED7825"/>
    <w:rsid w:val="00ED7B47"/>
    <w:rsid w:val="00ED7E68"/>
    <w:rsid w:val="00EE052F"/>
    <w:rsid w:val="00EE2084"/>
    <w:rsid w:val="00EE224F"/>
    <w:rsid w:val="00EE2348"/>
    <w:rsid w:val="00EE310D"/>
    <w:rsid w:val="00EE4B9D"/>
    <w:rsid w:val="00EE4C25"/>
    <w:rsid w:val="00EE5910"/>
    <w:rsid w:val="00EE645C"/>
    <w:rsid w:val="00EE76D7"/>
    <w:rsid w:val="00EF129C"/>
    <w:rsid w:val="00EF17AA"/>
    <w:rsid w:val="00EF1D4D"/>
    <w:rsid w:val="00EF2C36"/>
    <w:rsid w:val="00EF4BE4"/>
    <w:rsid w:val="00EF5C41"/>
    <w:rsid w:val="00EF5FEB"/>
    <w:rsid w:val="00EF6ED3"/>
    <w:rsid w:val="00EF74B5"/>
    <w:rsid w:val="00EF767D"/>
    <w:rsid w:val="00F00037"/>
    <w:rsid w:val="00F0152C"/>
    <w:rsid w:val="00F01735"/>
    <w:rsid w:val="00F01A10"/>
    <w:rsid w:val="00F01AF5"/>
    <w:rsid w:val="00F01F91"/>
    <w:rsid w:val="00F028BC"/>
    <w:rsid w:val="00F02E4E"/>
    <w:rsid w:val="00F042BF"/>
    <w:rsid w:val="00F043A3"/>
    <w:rsid w:val="00F04982"/>
    <w:rsid w:val="00F04EF6"/>
    <w:rsid w:val="00F073AC"/>
    <w:rsid w:val="00F0761F"/>
    <w:rsid w:val="00F079C9"/>
    <w:rsid w:val="00F07E68"/>
    <w:rsid w:val="00F10A9F"/>
    <w:rsid w:val="00F10B22"/>
    <w:rsid w:val="00F12AC4"/>
    <w:rsid w:val="00F14628"/>
    <w:rsid w:val="00F15221"/>
    <w:rsid w:val="00F16359"/>
    <w:rsid w:val="00F17600"/>
    <w:rsid w:val="00F2049B"/>
    <w:rsid w:val="00F21A44"/>
    <w:rsid w:val="00F223D7"/>
    <w:rsid w:val="00F24AD5"/>
    <w:rsid w:val="00F25CF3"/>
    <w:rsid w:val="00F25E07"/>
    <w:rsid w:val="00F26154"/>
    <w:rsid w:val="00F26C17"/>
    <w:rsid w:val="00F2797C"/>
    <w:rsid w:val="00F30784"/>
    <w:rsid w:val="00F30BD3"/>
    <w:rsid w:val="00F30C3B"/>
    <w:rsid w:val="00F31245"/>
    <w:rsid w:val="00F31DFE"/>
    <w:rsid w:val="00F33149"/>
    <w:rsid w:val="00F34CB6"/>
    <w:rsid w:val="00F36091"/>
    <w:rsid w:val="00F36210"/>
    <w:rsid w:val="00F373FF"/>
    <w:rsid w:val="00F40B31"/>
    <w:rsid w:val="00F41304"/>
    <w:rsid w:val="00F414BE"/>
    <w:rsid w:val="00F44340"/>
    <w:rsid w:val="00F45424"/>
    <w:rsid w:val="00F458C3"/>
    <w:rsid w:val="00F45EF2"/>
    <w:rsid w:val="00F4622A"/>
    <w:rsid w:val="00F4780B"/>
    <w:rsid w:val="00F479D2"/>
    <w:rsid w:val="00F500D6"/>
    <w:rsid w:val="00F50783"/>
    <w:rsid w:val="00F520B7"/>
    <w:rsid w:val="00F52115"/>
    <w:rsid w:val="00F52238"/>
    <w:rsid w:val="00F52A20"/>
    <w:rsid w:val="00F530B4"/>
    <w:rsid w:val="00F535D1"/>
    <w:rsid w:val="00F53A0F"/>
    <w:rsid w:val="00F5514D"/>
    <w:rsid w:val="00F5533E"/>
    <w:rsid w:val="00F565C5"/>
    <w:rsid w:val="00F570BB"/>
    <w:rsid w:val="00F57380"/>
    <w:rsid w:val="00F573DB"/>
    <w:rsid w:val="00F578A5"/>
    <w:rsid w:val="00F57C24"/>
    <w:rsid w:val="00F60AE5"/>
    <w:rsid w:val="00F60B16"/>
    <w:rsid w:val="00F613E2"/>
    <w:rsid w:val="00F61DF9"/>
    <w:rsid w:val="00F62BEF"/>
    <w:rsid w:val="00F6358E"/>
    <w:rsid w:val="00F65A9B"/>
    <w:rsid w:val="00F6679A"/>
    <w:rsid w:val="00F673E4"/>
    <w:rsid w:val="00F67C17"/>
    <w:rsid w:val="00F67D6C"/>
    <w:rsid w:val="00F74268"/>
    <w:rsid w:val="00F745A3"/>
    <w:rsid w:val="00F74952"/>
    <w:rsid w:val="00F75D07"/>
    <w:rsid w:val="00F76A85"/>
    <w:rsid w:val="00F80AE5"/>
    <w:rsid w:val="00F817B2"/>
    <w:rsid w:val="00F81DE7"/>
    <w:rsid w:val="00F821B4"/>
    <w:rsid w:val="00F82FEB"/>
    <w:rsid w:val="00F83708"/>
    <w:rsid w:val="00F837CD"/>
    <w:rsid w:val="00F8434C"/>
    <w:rsid w:val="00F849E4"/>
    <w:rsid w:val="00F84E22"/>
    <w:rsid w:val="00F85A52"/>
    <w:rsid w:val="00F86A82"/>
    <w:rsid w:val="00F872C5"/>
    <w:rsid w:val="00F904E7"/>
    <w:rsid w:val="00F9088A"/>
    <w:rsid w:val="00F912E6"/>
    <w:rsid w:val="00F913AC"/>
    <w:rsid w:val="00F915D4"/>
    <w:rsid w:val="00F91C78"/>
    <w:rsid w:val="00F9204B"/>
    <w:rsid w:val="00F926E8"/>
    <w:rsid w:val="00F926F9"/>
    <w:rsid w:val="00F92749"/>
    <w:rsid w:val="00F9487C"/>
    <w:rsid w:val="00F94E29"/>
    <w:rsid w:val="00F9615F"/>
    <w:rsid w:val="00F9639A"/>
    <w:rsid w:val="00F96A70"/>
    <w:rsid w:val="00F96E75"/>
    <w:rsid w:val="00F96EAC"/>
    <w:rsid w:val="00FA0601"/>
    <w:rsid w:val="00FA20C8"/>
    <w:rsid w:val="00FA237E"/>
    <w:rsid w:val="00FA2B00"/>
    <w:rsid w:val="00FA2D83"/>
    <w:rsid w:val="00FA2EE8"/>
    <w:rsid w:val="00FA3A56"/>
    <w:rsid w:val="00FA3F00"/>
    <w:rsid w:val="00FA4C90"/>
    <w:rsid w:val="00FA5F66"/>
    <w:rsid w:val="00FB1EAF"/>
    <w:rsid w:val="00FB271D"/>
    <w:rsid w:val="00FB319A"/>
    <w:rsid w:val="00FB436E"/>
    <w:rsid w:val="00FB483E"/>
    <w:rsid w:val="00FB56DB"/>
    <w:rsid w:val="00FB7EDE"/>
    <w:rsid w:val="00FC21E2"/>
    <w:rsid w:val="00FC4061"/>
    <w:rsid w:val="00FC4377"/>
    <w:rsid w:val="00FC49DB"/>
    <w:rsid w:val="00FC5ABB"/>
    <w:rsid w:val="00FC5EC7"/>
    <w:rsid w:val="00FC6EF4"/>
    <w:rsid w:val="00FC7C7C"/>
    <w:rsid w:val="00FD358D"/>
    <w:rsid w:val="00FD539A"/>
    <w:rsid w:val="00FD7ECA"/>
    <w:rsid w:val="00FE1CE2"/>
    <w:rsid w:val="00FE1D3B"/>
    <w:rsid w:val="00FE2012"/>
    <w:rsid w:val="00FE2118"/>
    <w:rsid w:val="00FE214D"/>
    <w:rsid w:val="00FE25F9"/>
    <w:rsid w:val="00FE47DD"/>
    <w:rsid w:val="00FE55E0"/>
    <w:rsid w:val="00FF196B"/>
    <w:rsid w:val="00FF1D39"/>
    <w:rsid w:val="00FF3649"/>
    <w:rsid w:val="00FF4093"/>
    <w:rsid w:val="00FF5208"/>
    <w:rsid w:val="00FF5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0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312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7E3E3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E3E36"/>
  </w:style>
  <w:style w:type="paragraph" w:styleId="a5">
    <w:name w:val="footer"/>
    <w:basedOn w:val="a"/>
    <w:link w:val="a6"/>
    <w:uiPriority w:val="99"/>
    <w:unhideWhenUsed/>
    <w:rsid w:val="007E3E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3E36"/>
  </w:style>
  <w:style w:type="paragraph" w:styleId="a7">
    <w:name w:val="Balloon Text"/>
    <w:basedOn w:val="a"/>
    <w:link w:val="a8"/>
    <w:uiPriority w:val="99"/>
    <w:semiHidden/>
    <w:unhideWhenUsed/>
    <w:rsid w:val="00875B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5B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2723</Words>
  <Characters>15524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4</cp:revision>
  <cp:lastPrinted>2023-09-21T04:38:00Z</cp:lastPrinted>
  <dcterms:created xsi:type="dcterms:W3CDTF">2023-09-20T08:54:00Z</dcterms:created>
  <dcterms:modified xsi:type="dcterms:W3CDTF">2023-09-21T04:53:00Z</dcterms:modified>
</cp:coreProperties>
</file>